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3D379" w14:textId="77777777" w:rsidR="005E67A5" w:rsidRPr="005E67A5" w:rsidRDefault="005E67A5" w:rsidP="005E67A5">
      <w:pPr>
        <w:spacing w:after="0" w:line="240" w:lineRule="auto"/>
        <w:ind w:left="6096"/>
        <w:jc w:val="both"/>
        <w:rPr>
          <w:rFonts w:ascii="Times New Roman" w:eastAsia="Times New Roman" w:hAnsi="Times New Roman" w:cs="Times New Roman"/>
          <w:sz w:val="28"/>
          <w:szCs w:val="28"/>
        </w:rPr>
      </w:pPr>
      <w:r w:rsidRPr="005E67A5">
        <w:rPr>
          <w:rFonts w:ascii="Times New Roman" w:eastAsia="Times New Roman" w:hAnsi="Times New Roman" w:cs="Times New Roman"/>
          <w:sz w:val="28"/>
          <w:szCs w:val="28"/>
        </w:rPr>
        <w:t>ЗАТВЕРДЖЕНО</w:t>
      </w:r>
    </w:p>
    <w:p w14:paraId="31C4C33E" w14:textId="7D01EC83" w:rsidR="00D83556" w:rsidRDefault="000948A8" w:rsidP="005E67A5">
      <w:pPr>
        <w:spacing w:after="0" w:line="240" w:lineRule="auto"/>
        <w:ind w:left="60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Рішенням</w:t>
      </w:r>
    </w:p>
    <w:p w14:paraId="6482E5C8" w14:textId="05078256" w:rsidR="005E67A5" w:rsidRPr="005E67A5" w:rsidRDefault="00A05F48" w:rsidP="005E67A5">
      <w:pPr>
        <w:spacing w:after="0" w:line="240" w:lineRule="auto"/>
        <w:ind w:left="60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Обухів</w:t>
      </w:r>
      <w:r w:rsidR="005E67A5">
        <w:rPr>
          <w:rFonts w:ascii="Times New Roman" w:eastAsia="Times New Roman" w:hAnsi="Times New Roman" w:cs="Times New Roman"/>
          <w:sz w:val="28"/>
          <w:szCs w:val="28"/>
        </w:rPr>
        <w:t xml:space="preserve">ської </w:t>
      </w:r>
      <w:r w:rsidR="005E67A5" w:rsidRPr="005E67A5">
        <w:rPr>
          <w:rFonts w:ascii="Times New Roman" w:eastAsia="Times New Roman" w:hAnsi="Times New Roman" w:cs="Times New Roman"/>
          <w:sz w:val="28"/>
          <w:szCs w:val="28"/>
        </w:rPr>
        <w:t>міської ради</w:t>
      </w:r>
      <w:r w:rsidR="000948A8">
        <w:rPr>
          <w:rFonts w:ascii="Times New Roman" w:eastAsia="Times New Roman" w:hAnsi="Times New Roman" w:cs="Times New Roman"/>
          <w:sz w:val="28"/>
          <w:szCs w:val="28"/>
        </w:rPr>
        <w:t xml:space="preserve"> Київської області</w:t>
      </w:r>
    </w:p>
    <w:p w14:paraId="401245A5" w14:textId="77777777" w:rsidR="00736D83" w:rsidRDefault="00B04181" w:rsidP="005E67A5">
      <w:pPr>
        <w:spacing w:after="0" w:line="240" w:lineRule="auto"/>
        <w:ind w:left="60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від </w:t>
      </w:r>
      <w:r w:rsidR="00736D83">
        <w:rPr>
          <w:rFonts w:ascii="Times New Roman" w:eastAsia="Times New Roman" w:hAnsi="Times New Roman" w:cs="Times New Roman"/>
          <w:sz w:val="28"/>
          <w:szCs w:val="28"/>
        </w:rPr>
        <w:t>«27» червня 2024 року</w:t>
      </w:r>
    </w:p>
    <w:p w14:paraId="0CB615B5" w14:textId="20D0CAF9" w:rsidR="005E67A5" w:rsidRPr="005C54B3" w:rsidRDefault="00B04181" w:rsidP="005E67A5">
      <w:pPr>
        <w:spacing w:after="0" w:line="240" w:lineRule="auto"/>
        <w:ind w:left="6096"/>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 № </w:t>
      </w:r>
      <w:r w:rsidR="00736D83">
        <w:rPr>
          <w:rFonts w:ascii="Times New Roman" w:eastAsia="Times New Roman" w:hAnsi="Times New Roman" w:cs="Times New Roman"/>
          <w:sz w:val="28"/>
          <w:szCs w:val="28"/>
        </w:rPr>
        <w:t>1241-59-</w:t>
      </w:r>
      <w:r w:rsidR="00736D83">
        <w:rPr>
          <w:rFonts w:ascii="Times New Roman" w:eastAsia="Times New Roman" w:hAnsi="Times New Roman" w:cs="Times New Roman"/>
          <w:sz w:val="28"/>
          <w:szCs w:val="28"/>
          <w:lang w:val="en-US"/>
        </w:rPr>
        <w:t>VIII</w:t>
      </w:r>
    </w:p>
    <w:p w14:paraId="3F93A65A" w14:textId="77777777" w:rsidR="005E67A5" w:rsidRDefault="005E67A5" w:rsidP="00462E44">
      <w:pPr>
        <w:jc w:val="center"/>
        <w:rPr>
          <w:rFonts w:ascii="Times New Roman" w:hAnsi="Times New Roman" w:cs="Times New Roman"/>
          <w:b/>
          <w:sz w:val="28"/>
          <w:szCs w:val="28"/>
        </w:rPr>
      </w:pPr>
    </w:p>
    <w:p w14:paraId="6A86EA3F" w14:textId="77777777" w:rsidR="00107691" w:rsidRPr="005E67A5" w:rsidRDefault="00107691" w:rsidP="00107691">
      <w:pPr>
        <w:jc w:val="center"/>
        <w:rPr>
          <w:rFonts w:ascii="Times New Roman" w:hAnsi="Times New Roman" w:cs="Times New Roman"/>
          <w:b/>
          <w:sz w:val="48"/>
          <w:szCs w:val="48"/>
        </w:rPr>
      </w:pPr>
      <w:r w:rsidRPr="005E67A5">
        <w:rPr>
          <w:rFonts w:ascii="Times New Roman" w:hAnsi="Times New Roman" w:cs="Times New Roman"/>
          <w:b/>
          <w:sz w:val="48"/>
          <w:szCs w:val="48"/>
        </w:rPr>
        <w:t>АНТИКОРУПЦІЙНА ПРОГРАМА</w:t>
      </w:r>
    </w:p>
    <w:p w14:paraId="54D56334" w14:textId="77777777" w:rsidR="00107691" w:rsidRPr="005E67A5" w:rsidRDefault="00107691" w:rsidP="00107691">
      <w:pPr>
        <w:jc w:val="center"/>
        <w:rPr>
          <w:rFonts w:ascii="Times New Roman" w:hAnsi="Times New Roman" w:cs="Times New Roman"/>
          <w:b/>
          <w:sz w:val="40"/>
          <w:szCs w:val="40"/>
        </w:rPr>
      </w:pPr>
      <w:r>
        <w:rPr>
          <w:rFonts w:ascii="Times New Roman" w:hAnsi="Times New Roman" w:cs="Times New Roman"/>
          <w:b/>
          <w:sz w:val="40"/>
          <w:szCs w:val="40"/>
        </w:rPr>
        <w:t>Обухівської міської ради Київської області, її виконавчого комітету та структурних підрозділів</w:t>
      </w:r>
    </w:p>
    <w:p w14:paraId="194BA672" w14:textId="77777777" w:rsidR="00107691" w:rsidRPr="005E67A5" w:rsidRDefault="00107691" w:rsidP="00107691">
      <w:pPr>
        <w:jc w:val="center"/>
        <w:rPr>
          <w:rFonts w:ascii="Times New Roman" w:hAnsi="Times New Roman" w:cs="Times New Roman"/>
          <w:b/>
          <w:sz w:val="40"/>
          <w:szCs w:val="40"/>
        </w:rPr>
      </w:pPr>
      <w:r w:rsidRPr="005E67A5">
        <w:rPr>
          <w:rFonts w:ascii="Times New Roman" w:hAnsi="Times New Roman" w:cs="Times New Roman"/>
          <w:b/>
          <w:sz w:val="40"/>
          <w:szCs w:val="40"/>
        </w:rPr>
        <w:t>на 202</w:t>
      </w:r>
      <w:r>
        <w:rPr>
          <w:rFonts w:ascii="Times New Roman" w:hAnsi="Times New Roman" w:cs="Times New Roman"/>
          <w:b/>
          <w:sz w:val="40"/>
          <w:szCs w:val="40"/>
        </w:rPr>
        <w:t>4</w:t>
      </w:r>
      <w:r w:rsidRPr="005E67A5">
        <w:rPr>
          <w:rFonts w:ascii="Times New Roman" w:hAnsi="Times New Roman" w:cs="Times New Roman"/>
          <w:b/>
          <w:sz w:val="40"/>
          <w:szCs w:val="40"/>
        </w:rPr>
        <w:t>-202</w:t>
      </w:r>
      <w:r>
        <w:rPr>
          <w:rFonts w:ascii="Times New Roman" w:hAnsi="Times New Roman" w:cs="Times New Roman"/>
          <w:b/>
          <w:sz w:val="40"/>
          <w:szCs w:val="40"/>
        </w:rPr>
        <w:t>5</w:t>
      </w:r>
      <w:r w:rsidRPr="005E67A5">
        <w:rPr>
          <w:rFonts w:ascii="Times New Roman" w:hAnsi="Times New Roman" w:cs="Times New Roman"/>
          <w:b/>
          <w:sz w:val="40"/>
          <w:szCs w:val="40"/>
        </w:rPr>
        <w:t xml:space="preserve"> роки</w:t>
      </w:r>
    </w:p>
    <w:p w14:paraId="063D341E" w14:textId="77777777" w:rsidR="00107691" w:rsidRDefault="00107691" w:rsidP="00107691">
      <w:pPr>
        <w:jc w:val="center"/>
        <w:rPr>
          <w:noProof/>
          <w:lang w:eastAsia="uk-UA"/>
        </w:rPr>
      </w:pPr>
    </w:p>
    <w:p w14:paraId="7505080F" w14:textId="77777777" w:rsidR="00107691" w:rsidRDefault="00107691" w:rsidP="00107691">
      <w:pPr>
        <w:jc w:val="center"/>
        <w:rPr>
          <w:noProof/>
          <w:lang w:eastAsia="uk-UA"/>
        </w:rPr>
      </w:pPr>
    </w:p>
    <w:p w14:paraId="5D132B3F" w14:textId="77777777" w:rsidR="00107691" w:rsidRDefault="00107691" w:rsidP="00107691">
      <w:pPr>
        <w:jc w:val="center"/>
        <w:rPr>
          <w:noProof/>
          <w:lang w:eastAsia="uk-UA"/>
        </w:rPr>
      </w:pPr>
    </w:p>
    <w:p w14:paraId="436EFD35" w14:textId="77777777" w:rsidR="00107691" w:rsidRDefault="00107691" w:rsidP="00107691">
      <w:pPr>
        <w:jc w:val="center"/>
        <w:rPr>
          <w:noProof/>
          <w:lang w:eastAsia="uk-UA"/>
        </w:rPr>
      </w:pPr>
    </w:p>
    <w:p w14:paraId="13F4B49F" w14:textId="77777777" w:rsidR="00107691" w:rsidRDefault="00107691" w:rsidP="00107691">
      <w:pPr>
        <w:jc w:val="center"/>
        <w:rPr>
          <w:noProof/>
          <w:lang w:eastAsia="uk-UA"/>
        </w:rPr>
      </w:pPr>
    </w:p>
    <w:p w14:paraId="2DC1ED7D" w14:textId="77777777" w:rsidR="00107691" w:rsidRDefault="00107691" w:rsidP="00107691">
      <w:pPr>
        <w:jc w:val="center"/>
        <w:rPr>
          <w:noProof/>
          <w:lang w:eastAsia="uk-UA"/>
        </w:rPr>
      </w:pPr>
    </w:p>
    <w:p w14:paraId="03C090F5" w14:textId="77777777" w:rsidR="00107691" w:rsidRDefault="00107691" w:rsidP="00107691">
      <w:pPr>
        <w:jc w:val="center"/>
        <w:rPr>
          <w:noProof/>
          <w:lang w:eastAsia="uk-UA"/>
        </w:rPr>
      </w:pPr>
    </w:p>
    <w:p w14:paraId="0D85B17E" w14:textId="77777777" w:rsidR="00107691" w:rsidRDefault="00107691" w:rsidP="00107691">
      <w:pPr>
        <w:jc w:val="center"/>
        <w:rPr>
          <w:noProof/>
          <w:lang w:eastAsia="uk-UA"/>
        </w:rPr>
      </w:pPr>
    </w:p>
    <w:p w14:paraId="5CF6E1E0" w14:textId="77777777" w:rsidR="00107691" w:rsidRDefault="00107691" w:rsidP="00107691">
      <w:pPr>
        <w:jc w:val="center"/>
        <w:rPr>
          <w:noProof/>
          <w:lang w:eastAsia="uk-UA"/>
        </w:rPr>
      </w:pPr>
    </w:p>
    <w:p w14:paraId="06442393" w14:textId="77777777" w:rsidR="00107691" w:rsidRDefault="00107691" w:rsidP="00107691">
      <w:pPr>
        <w:jc w:val="center"/>
        <w:rPr>
          <w:noProof/>
          <w:lang w:eastAsia="uk-UA"/>
        </w:rPr>
      </w:pPr>
    </w:p>
    <w:p w14:paraId="7F155FAB" w14:textId="77777777" w:rsidR="00107691" w:rsidRDefault="00107691" w:rsidP="00107691">
      <w:pPr>
        <w:jc w:val="center"/>
        <w:rPr>
          <w:noProof/>
          <w:lang w:eastAsia="uk-UA"/>
        </w:rPr>
      </w:pPr>
    </w:p>
    <w:p w14:paraId="720415D5" w14:textId="77777777" w:rsidR="00107691" w:rsidRDefault="00107691" w:rsidP="00107691">
      <w:pPr>
        <w:jc w:val="center"/>
        <w:rPr>
          <w:noProof/>
          <w:lang w:eastAsia="uk-UA"/>
        </w:rPr>
      </w:pPr>
    </w:p>
    <w:p w14:paraId="21C6902E" w14:textId="77777777" w:rsidR="00107691" w:rsidRDefault="00107691" w:rsidP="00107691">
      <w:pPr>
        <w:jc w:val="center"/>
        <w:rPr>
          <w:noProof/>
          <w:lang w:eastAsia="uk-UA"/>
        </w:rPr>
      </w:pPr>
    </w:p>
    <w:p w14:paraId="5995FBAB" w14:textId="77777777" w:rsidR="00107691" w:rsidRDefault="00107691" w:rsidP="00107691">
      <w:pPr>
        <w:jc w:val="center"/>
        <w:rPr>
          <w:rFonts w:ascii="Times New Roman" w:hAnsi="Times New Roman" w:cs="Times New Roman"/>
          <w:b/>
          <w:sz w:val="28"/>
          <w:szCs w:val="28"/>
        </w:rPr>
      </w:pPr>
    </w:p>
    <w:p w14:paraId="69E4A97B" w14:textId="77777777" w:rsidR="00107691" w:rsidRDefault="00107691" w:rsidP="00107691">
      <w:pPr>
        <w:jc w:val="center"/>
        <w:rPr>
          <w:rFonts w:ascii="Times New Roman" w:hAnsi="Times New Roman" w:cs="Times New Roman"/>
          <w:b/>
          <w:sz w:val="28"/>
          <w:szCs w:val="28"/>
        </w:rPr>
      </w:pPr>
    </w:p>
    <w:p w14:paraId="2C91B942" w14:textId="77777777" w:rsidR="00107691" w:rsidRDefault="00107691" w:rsidP="00107691">
      <w:pPr>
        <w:jc w:val="center"/>
        <w:rPr>
          <w:rFonts w:ascii="Times New Roman" w:hAnsi="Times New Roman" w:cs="Times New Roman"/>
          <w:b/>
          <w:sz w:val="28"/>
          <w:szCs w:val="28"/>
        </w:rPr>
      </w:pPr>
      <w:r>
        <w:rPr>
          <w:rFonts w:ascii="Times New Roman" w:hAnsi="Times New Roman" w:cs="Times New Roman"/>
          <w:b/>
          <w:sz w:val="28"/>
          <w:szCs w:val="28"/>
        </w:rPr>
        <w:t>м. Обухів</w:t>
      </w:r>
    </w:p>
    <w:p w14:paraId="6D7CE9D2" w14:textId="77777777" w:rsidR="00107691" w:rsidRDefault="00107691" w:rsidP="00107691">
      <w:pPr>
        <w:jc w:val="center"/>
        <w:rPr>
          <w:rFonts w:ascii="Times New Roman" w:hAnsi="Times New Roman" w:cs="Times New Roman"/>
          <w:b/>
          <w:sz w:val="28"/>
          <w:szCs w:val="28"/>
        </w:rPr>
      </w:pPr>
      <w:r>
        <w:rPr>
          <w:rFonts w:ascii="Times New Roman" w:hAnsi="Times New Roman" w:cs="Times New Roman"/>
          <w:b/>
          <w:sz w:val="28"/>
          <w:szCs w:val="28"/>
        </w:rPr>
        <w:t>2024 рік</w:t>
      </w:r>
      <w:bookmarkStart w:id="0" w:name="n59"/>
      <w:bookmarkEnd w:id="0"/>
    </w:p>
    <w:p w14:paraId="6C231D1D" w14:textId="77777777" w:rsidR="00107691" w:rsidRPr="00736D83" w:rsidRDefault="00107691" w:rsidP="00736D83">
      <w:pPr>
        <w:spacing w:after="0" w:line="240" w:lineRule="auto"/>
        <w:ind w:firstLine="709"/>
        <w:jc w:val="center"/>
        <w:rPr>
          <w:rFonts w:ascii="Times New Roman" w:hAnsi="Times New Roman" w:cs="Times New Roman"/>
          <w:b/>
          <w:sz w:val="28"/>
          <w:szCs w:val="28"/>
        </w:rPr>
      </w:pPr>
      <w:r w:rsidRPr="00736D83">
        <w:rPr>
          <w:rFonts w:ascii="Times New Roman" w:hAnsi="Times New Roman" w:cs="Times New Roman"/>
          <w:b/>
          <w:sz w:val="28"/>
          <w:szCs w:val="28"/>
        </w:rPr>
        <w:lastRenderedPageBreak/>
        <w:t>ЗМІСТ</w:t>
      </w:r>
    </w:p>
    <w:p w14:paraId="1A20DD3F" w14:textId="77777777" w:rsidR="00107691" w:rsidRPr="00736D83" w:rsidRDefault="00107691" w:rsidP="00736D83">
      <w:pPr>
        <w:pStyle w:val="ad"/>
        <w:ind w:firstLine="709"/>
        <w:jc w:val="both"/>
        <w:rPr>
          <w:rFonts w:ascii="Times New Roman" w:hAnsi="Times New Roman" w:cs="Times New Roman"/>
          <w:b/>
          <w:sz w:val="28"/>
          <w:szCs w:val="28"/>
        </w:rPr>
      </w:pPr>
      <w:r w:rsidRPr="00736D83">
        <w:rPr>
          <w:rFonts w:ascii="Times New Roman" w:hAnsi="Times New Roman" w:cs="Times New Roman"/>
          <w:b/>
          <w:sz w:val="28"/>
          <w:szCs w:val="28"/>
        </w:rPr>
        <w:t>1. Загальна характеристика антикорупційної програми Обухівської міської ради Київської області, її виконавчого комітету та структурних підрозділів.</w:t>
      </w:r>
    </w:p>
    <w:p w14:paraId="79D4692A" w14:textId="77777777" w:rsidR="00107691" w:rsidRPr="00736D83" w:rsidRDefault="00107691" w:rsidP="00736D83">
      <w:pPr>
        <w:pStyle w:val="ad"/>
        <w:ind w:firstLine="709"/>
        <w:jc w:val="both"/>
        <w:rPr>
          <w:rFonts w:ascii="Times New Roman" w:hAnsi="Times New Roman" w:cs="Times New Roman"/>
          <w:b/>
          <w:sz w:val="28"/>
          <w:szCs w:val="28"/>
        </w:rPr>
      </w:pPr>
      <w:r w:rsidRPr="00736D83">
        <w:rPr>
          <w:rFonts w:ascii="Times New Roman" w:hAnsi="Times New Roman" w:cs="Times New Roman"/>
          <w:b/>
          <w:sz w:val="28"/>
          <w:szCs w:val="28"/>
        </w:rPr>
        <w:t>2.</w:t>
      </w:r>
      <w:r w:rsidRPr="00736D83">
        <w:rPr>
          <w:rFonts w:ascii="Times New Roman" w:hAnsi="Times New Roman" w:cs="Times New Roman"/>
          <w:sz w:val="28"/>
          <w:szCs w:val="28"/>
        </w:rPr>
        <w:t xml:space="preserve"> </w:t>
      </w:r>
      <w:r w:rsidRPr="00736D83">
        <w:rPr>
          <w:rFonts w:ascii="Times New Roman" w:hAnsi="Times New Roman" w:cs="Times New Roman"/>
          <w:b/>
          <w:sz w:val="28"/>
          <w:szCs w:val="28"/>
        </w:rPr>
        <w:t>Засади антикорупційної політики Обухівської міської ради Київської області, її виконавчого комітету та структурних підрозділів.</w:t>
      </w:r>
    </w:p>
    <w:p w14:paraId="64D361B3" w14:textId="77777777" w:rsidR="00107691" w:rsidRPr="00736D83" w:rsidRDefault="00107691" w:rsidP="00736D83">
      <w:pPr>
        <w:pStyle w:val="a3"/>
        <w:numPr>
          <w:ilvl w:val="1"/>
          <w:numId w:val="28"/>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Принципи антикорупційної політики та стратегічні пріоритети (цілі) діяльності Обухівської міської ради Київської області, її виконавчого комітету та структурних підрозділів.</w:t>
      </w:r>
    </w:p>
    <w:p w14:paraId="1C57EA2B" w14:textId="77777777" w:rsidR="00107691" w:rsidRPr="00736D83" w:rsidRDefault="00107691" w:rsidP="00736D83">
      <w:pPr>
        <w:pStyle w:val="a3"/>
        <w:numPr>
          <w:ilvl w:val="1"/>
          <w:numId w:val="28"/>
        </w:numPr>
        <w:tabs>
          <w:tab w:val="left" w:pos="709"/>
        </w:tabs>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Перелік розпорядчих документів, що регулюють питання запобігання та протидії корупції в Обухівської міської ради Київської області, її виконавчого комітету та структурних підрозділів.</w:t>
      </w:r>
    </w:p>
    <w:p w14:paraId="73BF3ACD" w14:textId="77777777" w:rsidR="00107691" w:rsidRPr="00736D83" w:rsidRDefault="00107691" w:rsidP="00736D83">
      <w:pPr>
        <w:pStyle w:val="a3"/>
        <w:numPr>
          <w:ilvl w:val="1"/>
          <w:numId w:val="28"/>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Визначення проблеми, на розв'язання якої спрямована Антикорупційна програма, цільова група та кінцеві </w:t>
      </w:r>
      <w:proofErr w:type="spellStart"/>
      <w:r w:rsidRPr="00736D83">
        <w:rPr>
          <w:rFonts w:ascii="Times New Roman" w:hAnsi="Times New Roman" w:cs="Times New Roman"/>
          <w:sz w:val="28"/>
          <w:szCs w:val="28"/>
        </w:rPr>
        <w:t>бенефіціари</w:t>
      </w:r>
      <w:proofErr w:type="spellEnd"/>
      <w:r w:rsidRPr="00736D83">
        <w:rPr>
          <w:rFonts w:ascii="Times New Roman" w:hAnsi="Times New Roman" w:cs="Times New Roman"/>
          <w:sz w:val="28"/>
          <w:szCs w:val="28"/>
        </w:rPr>
        <w:t>.</w:t>
      </w:r>
    </w:p>
    <w:p w14:paraId="0A3FB9BF" w14:textId="77777777" w:rsidR="00107691" w:rsidRPr="00736D83" w:rsidRDefault="00107691" w:rsidP="00736D83">
      <w:pPr>
        <w:pStyle w:val="a3"/>
        <w:numPr>
          <w:ilvl w:val="0"/>
          <w:numId w:val="28"/>
        </w:numPr>
        <w:spacing w:after="0" w:line="240" w:lineRule="auto"/>
        <w:ind w:left="0" w:firstLine="709"/>
        <w:jc w:val="both"/>
        <w:rPr>
          <w:rFonts w:ascii="Times New Roman" w:hAnsi="Times New Roman" w:cs="Times New Roman"/>
          <w:b/>
          <w:sz w:val="28"/>
          <w:szCs w:val="28"/>
        </w:rPr>
      </w:pPr>
      <w:r w:rsidRPr="00736D83">
        <w:rPr>
          <w:rFonts w:ascii="Times New Roman" w:hAnsi="Times New Roman" w:cs="Times New Roman"/>
          <w:b/>
          <w:bCs/>
          <w:sz w:val="28"/>
          <w:szCs w:val="28"/>
        </w:rPr>
        <w:t>Оцінювання корупційних ризиків.</w:t>
      </w:r>
    </w:p>
    <w:p w14:paraId="49C57DD2" w14:textId="77777777" w:rsidR="00107691" w:rsidRPr="00736D83" w:rsidRDefault="00107691" w:rsidP="00736D83">
      <w:pPr>
        <w:pStyle w:val="ad"/>
        <w:numPr>
          <w:ilvl w:val="0"/>
          <w:numId w:val="28"/>
        </w:numPr>
        <w:ind w:left="0" w:firstLine="709"/>
        <w:jc w:val="both"/>
        <w:rPr>
          <w:rFonts w:ascii="Times New Roman" w:hAnsi="Times New Roman" w:cs="Times New Roman"/>
          <w:b/>
          <w:sz w:val="28"/>
          <w:szCs w:val="28"/>
          <w:lang w:eastAsia="uk-UA"/>
        </w:rPr>
      </w:pPr>
      <w:r w:rsidRPr="00736D83">
        <w:rPr>
          <w:rFonts w:ascii="Times New Roman" w:hAnsi="Times New Roman" w:cs="Times New Roman"/>
          <w:b/>
          <w:sz w:val="28"/>
          <w:szCs w:val="28"/>
          <w:lang w:eastAsia="uk-UA"/>
        </w:rPr>
        <w:t>Навчання, заходи з поширення інформації щодо програм антикорупційного спрямування.</w:t>
      </w:r>
    </w:p>
    <w:p w14:paraId="3878CC4A" w14:textId="77777777" w:rsidR="00107691" w:rsidRPr="00736D83" w:rsidRDefault="00107691" w:rsidP="00736D83">
      <w:pPr>
        <w:pStyle w:val="ad"/>
        <w:numPr>
          <w:ilvl w:val="0"/>
          <w:numId w:val="28"/>
        </w:numPr>
        <w:ind w:left="0" w:firstLine="709"/>
        <w:jc w:val="both"/>
        <w:rPr>
          <w:rFonts w:ascii="Times New Roman" w:hAnsi="Times New Roman" w:cs="Times New Roman"/>
          <w:b/>
          <w:sz w:val="28"/>
          <w:szCs w:val="28"/>
        </w:rPr>
      </w:pPr>
      <w:r w:rsidRPr="00736D83">
        <w:rPr>
          <w:rFonts w:ascii="Times New Roman" w:hAnsi="Times New Roman" w:cs="Times New Roman"/>
          <w:b/>
          <w:sz w:val="28"/>
          <w:szCs w:val="28"/>
        </w:rPr>
        <w:t>Моніторинг, оцінка виконання та перегляд антикорупційної програми.</w:t>
      </w:r>
    </w:p>
    <w:p w14:paraId="0D41F50C" w14:textId="77777777" w:rsidR="00107691" w:rsidRPr="00736D83" w:rsidRDefault="00107691" w:rsidP="00736D83">
      <w:pPr>
        <w:pStyle w:val="a3"/>
        <w:numPr>
          <w:ilvl w:val="1"/>
          <w:numId w:val="28"/>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Моніторинг виконання Антикорупційної програми.</w:t>
      </w:r>
    </w:p>
    <w:p w14:paraId="36628FBF" w14:textId="77777777" w:rsidR="00107691" w:rsidRPr="00736D83" w:rsidRDefault="00107691" w:rsidP="00736D83">
      <w:pPr>
        <w:pStyle w:val="a3"/>
        <w:numPr>
          <w:ilvl w:val="1"/>
          <w:numId w:val="28"/>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Оцінка виконання Антикорупційної програми.</w:t>
      </w:r>
    </w:p>
    <w:p w14:paraId="7E3169AD" w14:textId="77777777" w:rsidR="00107691" w:rsidRPr="00736D83" w:rsidRDefault="00107691" w:rsidP="00736D83">
      <w:pPr>
        <w:pStyle w:val="a3"/>
        <w:numPr>
          <w:ilvl w:val="1"/>
          <w:numId w:val="28"/>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Перегляд Антикорупційної програми.</w:t>
      </w:r>
    </w:p>
    <w:p w14:paraId="48B00324" w14:textId="77777777" w:rsidR="00107691" w:rsidRPr="00736D83" w:rsidRDefault="00107691" w:rsidP="00736D83">
      <w:pPr>
        <w:pStyle w:val="a3"/>
        <w:numPr>
          <w:ilvl w:val="1"/>
          <w:numId w:val="28"/>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Припинення виконання Антикорупційної програми.</w:t>
      </w:r>
    </w:p>
    <w:p w14:paraId="23754822" w14:textId="77777777" w:rsidR="00107691" w:rsidRPr="00736D83" w:rsidRDefault="00107691" w:rsidP="00736D83">
      <w:pPr>
        <w:pStyle w:val="a3"/>
        <w:spacing w:after="0" w:line="240" w:lineRule="auto"/>
        <w:ind w:left="0" w:firstLine="709"/>
        <w:jc w:val="both"/>
        <w:rPr>
          <w:rFonts w:ascii="Times New Roman" w:hAnsi="Times New Roman" w:cs="Times New Roman"/>
          <w:b/>
          <w:sz w:val="28"/>
          <w:szCs w:val="28"/>
        </w:rPr>
      </w:pPr>
    </w:p>
    <w:p w14:paraId="1F978CF1" w14:textId="77777777" w:rsidR="00107691" w:rsidRPr="00736D83" w:rsidRDefault="00107691" w:rsidP="00736D83">
      <w:pPr>
        <w:spacing w:after="0" w:line="240" w:lineRule="auto"/>
        <w:ind w:firstLine="709"/>
        <w:jc w:val="both"/>
        <w:rPr>
          <w:rFonts w:ascii="Times New Roman" w:hAnsi="Times New Roman" w:cs="Times New Roman"/>
          <w:b/>
          <w:sz w:val="28"/>
          <w:szCs w:val="28"/>
        </w:rPr>
      </w:pPr>
      <w:r w:rsidRPr="00736D83">
        <w:rPr>
          <w:rFonts w:ascii="Times New Roman" w:hAnsi="Times New Roman" w:cs="Times New Roman"/>
          <w:b/>
          <w:sz w:val="28"/>
          <w:szCs w:val="28"/>
        </w:rPr>
        <w:t>1. Загальна характеристика антикорупційної програми Обухівської міської ради Київської області, її виконавчого комітету та структурних підрозділів.</w:t>
      </w:r>
    </w:p>
    <w:p w14:paraId="1406B353" w14:textId="77777777" w:rsidR="00107691" w:rsidRPr="00736D83" w:rsidRDefault="00107691" w:rsidP="00736D83">
      <w:pPr>
        <w:pStyle w:val="a3"/>
        <w:spacing w:after="0" w:line="240" w:lineRule="auto"/>
        <w:ind w:left="0" w:firstLine="709"/>
        <w:jc w:val="both"/>
        <w:rPr>
          <w:rFonts w:ascii="Times New Roman" w:hAnsi="Times New Roman" w:cs="Times New Roman"/>
          <w:b/>
          <w:sz w:val="28"/>
          <w:szCs w:val="28"/>
        </w:rPr>
      </w:pPr>
    </w:p>
    <w:tbl>
      <w:tblPr>
        <w:tblStyle w:val="a4"/>
        <w:tblW w:w="0" w:type="auto"/>
        <w:tblInd w:w="-5" w:type="dxa"/>
        <w:tblLook w:val="04A0" w:firstRow="1" w:lastRow="0" w:firstColumn="1" w:lastColumn="0" w:noHBand="0" w:noVBand="1"/>
      </w:tblPr>
      <w:tblGrid>
        <w:gridCol w:w="1275"/>
        <w:gridCol w:w="3599"/>
        <w:gridCol w:w="4759"/>
      </w:tblGrid>
      <w:tr w:rsidR="00107691" w:rsidRPr="00736D83" w14:paraId="71EB3CB3" w14:textId="77777777" w:rsidTr="00727321">
        <w:tc>
          <w:tcPr>
            <w:tcW w:w="993" w:type="dxa"/>
          </w:tcPr>
          <w:p w14:paraId="601A2C5A"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1</w:t>
            </w:r>
          </w:p>
        </w:tc>
        <w:tc>
          <w:tcPr>
            <w:tcW w:w="3726" w:type="dxa"/>
          </w:tcPr>
          <w:p w14:paraId="6724512F" w14:textId="77777777" w:rsidR="00107691" w:rsidRPr="00736D83" w:rsidRDefault="00107691" w:rsidP="005C54B3">
            <w:pPr>
              <w:pStyle w:val="a3"/>
              <w:ind w:left="0"/>
              <w:jc w:val="both"/>
              <w:rPr>
                <w:rFonts w:ascii="Times New Roman" w:hAnsi="Times New Roman" w:cs="Times New Roman"/>
                <w:sz w:val="28"/>
                <w:szCs w:val="28"/>
              </w:rPr>
            </w:pPr>
            <w:r w:rsidRPr="00736D83">
              <w:rPr>
                <w:rFonts w:ascii="Times New Roman" w:hAnsi="Times New Roman" w:cs="Times New Roman"/>
                <w:sz w:val="28"/>
                <w:szCs w:val="28"/>
              </w:rPr>
              <w:t>Ініціатор розроблення програми</w:t>
            </w:r>
          </w:p>
        </w:tc>
        <w:tc>
          <w:tcPr>
            <w:tcW w:w="4915" w:type="dxa"/>
          </w:tcPr>
          <w:p w14:paraId="774B65C4"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Сектор уповноваженого із запобігання та виявлення корупції</w:t>
            </w:r>
          </w:p>
          <w:p w14:paraId="228C0D69" w14:textId="77777777" w:rsidR="00107691" w:rsidRPr="00736D83" w:rsidRDefault="00107691" w:rsidP="00736D83">
            <w:pPr>
              <w:pStyle w:val="a3"/>
              <w:ind w:left="0" w:firstLine="709"/>
              <w:jc w:val="both"/>
              <w:rPr>
                <w:rFonts w:ascii="Times New Roman" w:hAnsi="Times New Roman" w:cs="Times New Roman"/>
                <w:sz w:val="28"/>
                <w:szCs w:val="28"/>
              </w:rPr>
            </w:pPr>
          </w:p>
        </w:tc>
      </w:tr>
      <w:tr w:rsidR="00107691" w:rsidRPr="00736D83" w14:paraId="529DFF89" w14:textId="77777777" w:rsidTr="00727321">
        <w:tc>
          <w:tcPr>
            <w:tcW w:w="993" w:type="dxa"/>
          </w:tcPr>
          <w:p w14:paraId="68848AC6"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2</w:t>
            </w:r>
          </w:p>
        </w:tc>
        <w:tc>
          <w:tcPr>
            <w:tcW w:w="3726" w:type="dxa"/>
          </w:tcPr>
          <w:p w14:paraId="3FCCAF90" w14:textId="77777777" w:rsidR="00107691" w:rsidRPr="00736D83" w:rsidRDefault="00107691" w:rsidP="005C54B3">
            <w:pPr>
              <w:pStyle w:val="a3"/>
              <w:ind w:left="0"/>
              <w:jc w:val="both"/>
              <w:rPr>
                <w:rFonts w:ascii="Times New Roman" w:hAnsi="Times New Roman" w:cs="Times New Roman"/>
                <w:sz w:val="28"/>
                <w:szCs w:val="28"/>
              </w:rPr>
            </w:pPr>
            <w:r w:rsidRPr="00736D83">
              <w:rPr>
                <w:rFonts w:ascii="Times New Roman" w:hAnsi="Times New Roman" w:cs="Times New Roman"/>
                <w:sz w:val="28"/>
                <w:szCs w:val="28"/>
              </w:rPr>
              <w:t>Дата, номер і назва розпорядчого документа про розроблення програми</w:t>
            </w:r>
          </w:p>
        </w:tc>
        <w:tc>
          <w:tcPr>
            <w:tcW w:w="4915" w:type="dxa"/>
          </w:tcPr>
          <w:p w14:paraId="2A77F4CA"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Розпорядження секретаря міської ради від 01 вересня 2023 року № 438 «Про проведення оцінки корупційних ризиків у діяльності посадових осіб Обухівської міської ради Київської області, її виконавчому комітеті та структурних підрозділах» та</w:t>
            </w:r>
          </w:p>
          <w:p w14:paraId="56F6BC2D"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від 25 вересня 2023 року № 497 «Про створення робочої групи з оцінювання корупційних ризиків»</w:t>
            </w:r>
          </w:p>
        </w:tc>
      </w:tr>
      <w:tr w:rsidR="00107691" w:rsidRPr="00736D83" w14:paraId="4F88DA4B" w14:textId="77777777" w:rsidTr="00727321">
        <w:tc>
          <w:tcPr>
            <w:tcW w:w="993" w:type="dxa"/>
          </w:tcPr>
          <w:p w14:paraId="126107E9"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3</w:t>
            </w:r>
          </w:p>
        </w:tc>
        <w:tc>
          <w:tcPr>
            <w:tcW w:w="3726" w:type="dxa"/>
          </w:tcPr>
          <w:p w14:paraId="2F7920A8" w14:textId="77777777" w:rsidR="00107691" w:rsidRPr="00736D83" w:rsidRDefault="00107691" w:rsidP="005C54B3">
            <w:pPr>
              <w:pStyle w:val="a3"/>
              <w:ind w:left="0"/>
              <w:jc w:val="both"/>
              <w:rPr>
                <w:rFonts w:ascii="Times New Roman" w:hAnsi="Times New Roman" w:cs="Times New Roman"/>
                <w:sz w:val="28"/>
                <w:szCs w:val="28"/>
              </w:rPr>
            </w:pPr>
            <w:r w:rsidRPr="00736D83">
              <w:rPr>
                <w:rFonts w:ascii="Times New Roman" w:hAnsi="Times New Roman" w:cs="Times New Roman"/>
                <w:sz w:val="28"/>
                <w:szCs w:val="28"/>
              </w:rPr>
              <w:t>Розробник програми</w:t>
            </w:r>
          </w:p>
        </w:tc>
        <w:tc>
          <w:tcPr>
            <w:tcW w:w="4915" w:type="dxa"/>
          </w:tcPr>
          <w:p w14:paraId="54E68A8C"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Сектор уповноваженого із запобігання та виявлення корупції</w:t>
            </w:r>
          </w:p>
          <w:p w14:paraId="2B5DFB92" w14:textId="77777777" w:rsidR="00107691" w:rsidRPr="00736D83" w:rsidRDefault="00107691" w:rsidP="00736D83">
            <w:pPr>
              <w:pStyle w:val="a3"/>
              <w:ind w:left="0" w:firstLine="709"/>
              <w:jc w:val="both"/>
              <w:rPr>
                <w:rFonts w:ascii="Times New Roman" w:hAnsi="Times New Roman" w:cs="Times New Roman"/>
                <w:sz w:val="28"/>
                <w:szCs w:val="28"/>
              </w:rPr>
            </w:pPr>
          </w:p>
        </w:tc>
      </w:tr>
      <w:tr w:rsidR="00107691" w:rsidRPr="00736D83" w14:paraId="0725C9A4" w14:textId="77777777" w:rsidTr="00727321">
        <w:tc>
          <w:tcPr>
            <w:tcW w:w="993" w:type="dxa"/>
          </w:tcPr>
          <w:p w14:paraId="502B494F"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lastRenderedPageBreak/>
              <w:t>4</w:t>
            </w:r>
          </w:p>
        </w:tc>
        <w:tc>
          <w:tcPr>
            <w:tcW w:w="3726" w:type="dxa"/>
          </w:tcPr>
          <w:p w14:paraId="27A84247" w14:textId="77777777" w:rsidR="00107691" w:rsidRPr="00736D83" w:rsidRDefault="00107691" w:rsidP="005C54B3">
            <w:pPr>
              <w:pStyle w:val="a3"/>
              <w:ind w:left="0"/>
              <w:jc w:val="both"/>
              <w:rPr>
                <w:rFonts w:ascii="Times New Roman" w:hAnsi="Times New Roman" w:cs="Times New Roman"/>
                <w:sz w:val="28"/>
                <w:szCs w:val="28"/>
              </w:rPr>
            </w:pPr>
            <w:proofErr w:type="spellStart"/>
            <w:r w:rsidRPr="00736D83">
              <w:rPr>
                <w:rFonts w:ascii="Times New Roman" w:hAnsi="Times New Roman" w:cs="Times New Roman"/>
                <w:sz w:val="28"/>
                <w:szCs w:val="28"/>
              </w:rPr>
              <w:t>Співрозробники</w:t>
            </w:r>
            <w:proofErr w:type="spellEnd"/>
            <w:r w:rsidRPr="00736D83">
              <w:rPr>
                <w:rFonts w:ascii="Times New Roman" w:hAnsi="Times New Roman" w:cs="Times New Roman"/>
                <w:sz w:val="28"/>
                <w:szCs w:val="28"/>
              </w:rPr>
              <w:t xml:space="preserve"> програми</w:t>
            </w:r>
          </w:p>
        </w:tc>
        <w:tc>
          <w:tcPr>
            <w:tcW w:w="4915" w:type="dxa"/>
          </w:tcPr>
          <w:p w14:paraId="7D036AD1"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Робоча група з оцінювання корупційних ризиків у діяльності посадових осіб Обухівської міської ради Київської області, виконавчого комітету та структурних підрозділів</w:t>
            </w:r>
          </w:p>
        </w:tc>
      </w:tr>
      <w:tr w:rsidR="00107691" w:rsidRPr="00736D83" w14:paraId="3E864D42" w14:textId="77777777" w:rsidTr="00727321">
        <w:tc>
          <w:tcPr>
            <w:tcW w:w="993" w:type="dxa"/>
          </w:tcPr>
          <w:p w14:paraId="4FB559D7"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5</w:t>
            </w:r>
          </w:p>
        </w:tc>
        <w:tc>
          <w:tcPr>
            <w:tcW w:w="3726" w:type="dxa"/>
          </w:tcPr>
          <w:p w14:paraId="7B446EF5" w14:textId="77777777" w:rsidR="00107691" w:rsidRPr="00736D83" w:rsidRDefault="00107691" w:rsidP="005C54B3">
            <w:pPr>
              <w:pStyle w:val="a3"/>
              <w:ind w:left="0"/>
              <w:jc w:val="both"/>
              <w:rPr>
                <w:rFonts w:ascii="Times New Roman" w:hAnsi="Times New Roman" w:cs="Times New Roman"/>
                <w:sz w:val="28"/>
                <w:szCs w:val="28"/>
              </w:rPr>
            </w:pPr>
            <w:r w:rsidRPr="00736D83">
              <w:rPr>
                <w:rFonts w:ascii="Times New Roman" w:hAnsi="Times New Roman" w:cs="Times New Roman"/>
                <w:sz w:val="28"/>
                <w:szCs w:val="28"/>
              </w:rPr>
              <w:t>Відповідальні виконавці програми</w:t>
            </w:r>
          </w:p>
        </w:tc>
        <w:tc>
          <w:tcPr>
            <w:tcW w:w="4915" w:type="dxa"/>
          </w:tcPr>
          <w:p w14:paraId="0B61B5C0"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Керівник сектору уповноваженого із запобігання та виявлення корупції, керівники структурних підрозділів виконавчого комітету Обухівської міської ради Київської області, комунальних підприємств, установ, закладів</w:t>
            </w:r>
          </w:p>
        </w:tc>
      </w:tr>
      <w:tr w:rsidR="00107691" w:rsidRPr="00736D83" w14:paraId="152CDDC7" w14:textId="77777777" w:rsidTr="00727321">
        <w:tc>
          <w:tcPr>
            <w:tcW w:w="993" w:type="dxa"/>
          </w:tcPr>
          <w:p w14:paraId="414EB3E5"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6</w:t>
            </w:r>
          </w:p>
        </w:tc>
        <w:tc>
          <w:tcPr>
            <w:tcW w:w="3726" w:type="dxa"/>
          </w:tcPr>
          <w:p w14:paraId="035826A5" w14:textId="77777777" w:rsidR="00107691" w:rsidRPr="00736D83" w:rsidRDefault="00107691" w:rsidP="005C54B3">
            <w:pPr>
              <w:pStyle w:val="a3"/>
              <w:ind w:left="0"/>
              <w:jc w:val="both"/>
              <w:rPr>
                <w:rFonts w:ascii="Times New Roman" w:hAnsi="Times New Roman" w:cs="Times New Roman"/>
                <w:sz w:val="28"/>
                <w:szCs w:val="28"/>
              </w:rPr>
            </w:pPr>
            <w:r w:rsidRPr="00736D83">
              <w:rPr>
                <w:rFonts w:ascii="Times New Roman" w:hAnsi="Times New Roman" w:cs="Times New Roman"/>
                <w:sz w:val="28"/>
                <w:szCs w:val="28"/>
              </w:rPr>
              <w:t>Учасники програми</w:t>
            </w:r>
          </w:p>
        </w:tc>
        <w:tc>
          <w:tcPr>
            <w:tcW w:w="4915" w:type="dxa"/>
          </w:tcPr>
          <w:p w14:paraId="67CF423C"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Сектор уповноваженого із запобігання та виявлення корупції, Робоча група з оцінювання корупційних ризиків у діяльності посадових осіб Обухівської міської ради Київської області, виконавчого комітету та структурних підрозділів, посадові особи місцевого самоврядування, керівники юридичних осіб публічного права, депутати Обухівської міської ради </w:t>
            </w:r>
          </w:p>
        </w:tc>
      </w:tr>
      <w:tr w:rsidR="00107691" w:rsidRPr="00736D83" w14:paraId="71EF337E" w14:textId="77777777" w:rsidTr="00727321">
        <w:tc>
          <w:tcPr>
            <w:tcW w:w="993" w:type="dxa"/>
          </w:tcPr>
          <w:p w14:paraId="7544D6EF"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7</w:t>
            </w:r>
          </w:p>
        </w:tc>
        <w:tc>
          <w:tcPr>
            <w:tcW w:w="3726" w:type="dxa"/>
          </w:tcPr>
          <w:p w14:paraId="6CF67F24" w14:textId="77777777" w:rsidR="00107691" w:rsidRPr="00736D83" w:rsidRDefault="00107691" w:rsidP="005C54B3">
            <w:pPr>
              <w:pStyle w:val="a3"/>
              <w:ind w:left="0"/>
              <w:jc w:val="both"/>
              <w:rPr>
                <w:rFonts w:ascii="Times New Roman" w:hAnsi="Times New Roman" w:cs="Times New Roman"/>
                <w:sz w:val="28"/>
                <w:szCs w:val="28"/>
              </w:rPr>
            </w:pPr>
            <w:r w:rsidRPr="00736D83">
              <w:rPr>
                <w:rFonts w:ascii="Times New Roman" w:hAnsi="Times New Roman" w:cs="Times New Roman"/>
                <w:sz w:val="28"/>
                <w:szCs w:val="28"/>
              </w:rPr>
              <w:t>Терміни реалізації програми</w:t>
            </w:r>
          </w:p>
        </w:tc>
        <w:tc>
          <w:tcPr>
            <w:tcW w:w="4915" w:type="dxa"/>
          </w:tcPr>
          <w:p w14:paraId="47786CB5"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2 роки</w:t>
            </w:r>
          </w:p>
        </w:tc>
      </w:tr>
      <w:tr w:rsidR="00107691" w:rsidRPr="00736D83" w14:paraId="452488B4" w14:textId="77777777" w:rsidTr="00727321">
        <w:tc>
          <w:tcPr>
            <w:tcW w:w="993" w:type="dxa"/>
          </w:tcPr>
          <w:p w14:paraId="00975D84"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7.1</w:t>
            </w:r>
          </w:p>
        </w:tc>
        <w:tc>
          <w:tcPr>
            <w:tcW w:w="3726" w:type="dxa"/>
          </w:tcPr>
          <w:p w14:paraId="49EB446E" w14:textId="77777777" w:rsidR="00107691" w:rsidRPr="00736D83" w:rsidRDefault="00107691" w:rsidP="005C54B3">
            <w:pPr>
              <w:pStyle w:val="a3"/>
              <w:ind w:left="0"/>
              <w:jc w:val="both"/>
              <w:rPr>
                <w:rFonts w:ascii="Times New Roman" w:hAnsi="Times New Roman" w:cs="Times New Roman"/>
                <w:sz w:val="28"/>
                <w:szCs w:val="28"/>
              </w:rPr>
            </w:pPr>
            <w:r w:rsidRPr="00736D83">
              <w:rPr>
                <w:rFonts w:ascii="Times New Roman" w:hAnsi="Times New Roman" w:cs="Times New Roman"/>
                <w:sz w:val="28"/>
                <w:szCs w:val="28"/>
              </w:rPr>
              <w:t>Етапи виконання програми</w:t>
            </w:r>
          </w:p>
        </w:tc>
        <w:tc>
          <w:tcPr>
            <w:tcW w:w="4915" w:type="dxa"/>
          </w:tcPr>
          <w:p w14:paraId="61AD01A2"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Короткострокова</w:t>
            </w:r>
          </w:p>
        </w:tc>
      </w:tr>
      <w:tr w:rsidR="00107691" w:rsidRPr="00736D83" w14:paraId="36ACCE72" w14:textId="77777777" w:rsidTr="00727321">
        <w:tc>
          <w:tcPr>
            <w:tcW w:w="993" w:type="dxa"/>
          </w:tcPr>
          <w:p w14:paraId="259D4DF7"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8</w:t>
            </w:r>
          </w:p>
        </w:tc>
        <w:tc>
          <w:tcPr>
            <w:tcW w:w="3726" w:type="dxa"/>
          </w:tcPr>
          <w:p w14:paraId="1EC4B7C7" w14:textId="77777777" w:rsidR="00107691" w:rsidRPr="00736D83" w:rsidRDefault="00107691" w:rsidP="005C54B3">
            <w:pPr>
              <w:pStyle w:val="a3"/>
              <w:ind w:left="0"/>
              <w:jc w:val="both"/>
              <w:rPr>
                <w:rFonts w:ascii="Times New Roman" w:hAnsi="Times New Roman" w:cs="Times New Roman"/>
                <w:sz w:val="28"/>
                <w:szCs w:val="28"/>
              </w:rPr>
            </w:pPr>
            <w:r w:rsidRPr="00736D83">
              <w:rPr>
                <w:rFonts w:ascii="Times New Roman" w:hAnsi="Times New Roman" w:cs="Times New Roman"/>
                <w:sz w:val="28"/>
                <w:szCs w:val="28"/>
              </w:rPr>
              <w:t>Загальний обсяг фінансових ресурсів, необхідних для реалізації програми, тис. грн.</w:t>
            </w:r>
          </w:p>
        </w:tc>
        <w:tc>
          <w:tcPr>
            <w:tcW w:w="4915" w:type="dxa"/>
          </w:tcPr>
          <w:p w14:paraId="7BCB05DC" w14:textId="77777777" w:rsidR="00107691" w:rsidRPr="00736D83" w:rsidRDefault="00107691" w:rsidP="00736D83">
            <w:pPr>
              <w:pStyle w:val="a3"/>
              <w:ind w:left="0" w:firstLine="709"/>
              <w:jc w:val="both"/>
              <w:rPr>
                <w:rFonts w:ascii="Times New Roman" w:hAnsi="Times New Roman" w:cs="Times New Roman"/>
                <w:sz w:val="28"/>
                <w:szCs w:val="28"/>
              </w:rPr>
            </w:pPr>
            <w:r w:rsidRPr="00736D83">
              <w:rPr>
                <w:rFonts w:ascii="Times New Roman" w:hAnsi="Times New Roman" w:cs="Times New Roman"/>
                <w:sz w:val="28"/>
                <w:szCs w:val="28"/>
              </w:rPr>
              <w:t>Не потребує фінансування</w:t>
            </w:r>
          </w:p>
        </w:tc>
      </w:tr>
    </w:tbl>
    <w:p w14:paraId="1E78B944" w14:textId="77777777" w:rsidR="00107691" w:rsidRPr="00736D83" w:rsidRDefault="00107691" w:rsidP="00736D83">
      <w:pPr>
        <w:spacing w:after="0" w:line="240" w:lineRule="auto"/>
        <w:ind w:firstLine="709"/>
        <w:jc w:val="both"/>
        <w:rPr>
          <w:rFonts w:ascii="Times New Roman" w:hAnsi="Times New Roman" w:cs="Times New Roman"/>
          <w:b/>
          <w:sz w:val="28"/>
          <w:szCs w:val="28"/>
        </w:rPr>
      </w:pPr>
    </w:p>
    <w:p w14:paraId="186834FB" w14:textId="77777777" w:rsidR="00107691" w:rsidRPr="00736D83" w:rsidRDefault="00107691" w:rsidP="00736D83">
      <w:pPr>
        <w:pStyle w:val="ad"/>
        <w:ind w:firstLine="709"/>
        <w:jc w:val="both"/>
        <w:rPr>
          <w:rFonts w:ascii="Times New Roman" w:hAnsi="Times New Roman" w:cs="Times New Roman"/>
          <w:b/>
          <w:sz w:val="28"/>
          <w:szCs w:val="28"/>
        </w:rPr>
      </w:pPr>
      <w:r w:rsidRPr="00736D83">
        <w:rPr>
          <w:rFonts w:ascii="Times New Roman" w:hAnsi="Times New Roman" w:cs="Times New Roman"/>
          <w:b/>
          <w:sz w:val="28"/>
          <w:szCs w:val="28"/>
        </w:rPr>
        <w:t>2. Засади антикорупційної політики Обухівської міської ради Київської області, її виконавчого комітету та структурних підрозділів.</w:t>
      </w:r>
    </w:p>
    <w:p w14:paraId="70C53B66" w14:textId="77777777" w:rsidR="00107691" w:rsidRPr="00736D83" w:rsidRDefault="00107691" w:rsidP="00736D83">
      <w:pPr>
        <w:pStyle w:val="ad"/>
        <w:ind w:firstLine="709"/>
        <w:jc w:val="both"/>
        <w:rPr>
          <w:rFonts w:ascii="Times New Roman" w:hAnsi="Times New Roman" w:cs="Times New Roman"/>
          <w:b/>
          <w:sz w:val="28"/>
          <w:szCs w:val="28"/>
        </w:rPr>
      </w:pPr>
    </w:p>
    <w:p w14:paraId="5984BD6D"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Цією Антикорупційної програмою Обухівської міської ради Київської області, її виконавчого комітету та структурних підрозділів на 2024-2025 роки (далі – Антикорупційна програма) Обухівська міська рада, її виконавчий комітет та структурні підрозділи, усвідомлюючи відповідальність за утвердження цінностей верховенства права та доброчесності, </w:t>
      </w:r>
      <w:proofErr w:type="spellStart"/>
      <w:r w:rsidRPr="00736D83">
        <w:rPr>
          <w:rFonts w:ascii="Times New Roman" w:hAnsi="Times New Roman" w:cs="Times New Roman"/>
          <w:sz w:val="28"/>
          <w:szCs w:val="28"/>
        </w:rPr>
        <w:t>прагнучи</w:t>
      </w:r>
      <w:proofErr w:type="spellEnd"/>
      <w:r w:rsidRPr="00736D83">
        <w:rPr>
          <w:rFonts w:ascii="Times New Roman" w:hAnsi="Times New Roman" w:cs="Times New Roman"/>
          <w:sz w:val="28"/>
          <w:szCs w:val="28"/>
        </w:rPr>
        <w:t xml:space="preserve"> вирішувати питання місцевого значення в межах Конституції і законів України, дбаючи про зміцнення авторитету служби в органах місцевого самоврядування, проголошує, що міський голова та депутати Обухівської міської ради, її виконавчий комітет, посадові особи та працівники, керівники юридичних осіб публічного права у своїй діяльності, а також у правовідносинах із органами державної влади, </w:t>
      </w:r>
      <w:r w:rsidRPr="00736D83">
        <w:rPr>
          <w:rFonts w:ascii="Times New Roman" w:hAnsi="Times New Roman" w:cs="Times New Roman"/>
          <w:sz w:val="28"/>
          <w:szCs w:val="28"/>
        </w:rPr>
        <w:lastRenderedPageBreak/>
        <w:t>органами місцевого самоврядування, іншими юридичними та фізичними особами керуються принципом нульової толерантності до корупції у будь-яких її формах та проявах і вживають (вживатимуть) всіх заходів щодо запобігання, виявлення та протидії корупції, передбачених законодавством, та цією Антикорупційною програмою.</w:t>
      </w:r>
    </w:p>
    <w:p w14:paraId="5463E4B9"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ab/>
        <w:t>Обухівська міська рада, її виконавчий комітет та структурні підрозділи заявляють про свою принципову позицію та засуджує корупцію як незаконний та неетичний спосіб ведення діяльності.</w:t>
      </w:r>
    </w:p>
    <w:p w14:paraId="174A7D27" w14:textId="77777777" w:rsidR="00107691" w:rsidRPr="00736D83" w:rsidRDefault="00107691" w:rsidP="00736D83">
      <w:pPr>
        <w:spacing w:after="0" w:line="240" w:lineRule="auto"/>
        <w:ind w:firstLine="709"/>
        <w:jc w:val="both"/>
        <w:rPr>
          <w:rFonts w:ascii="Times New Roman" w:hAnsi="Times New Roman" w:cs="Times New Roman"/>
          <w:bCs/>
          <w:sz w:val="28"/>
          <w:szCs w:val="28"/>
          <w:shd w:val="clear" w:color="auto" w:fill="FFFFFF"/>
        </w:rPr>
      </w:pPr>
      <w:r w:rsidRPr="00736D83">
        <w:rPr>
          <w:rFonts w:ascii="Times New Roman" w:hAnsi="Times New Roman" w:cs="Times New Roman"/>
          <w:bCs/>
          <w:sz w:val="28"/>
          <w:szCs w:val="28"/>
          <w:shd w:val="clear" w:color="auto" w:fill="FFFFFF"/>
        </w:rPr>
        <w:t>Метою Антикорупційної програми є</w:t>
      </w:r>
      <w:r w:rsidRPr="00736D83">
        <w:rPr>
          <w:rFonts w:ascii="Times New Roman" w:hAnsi="Times New Roman" w:cs="Times New Roman"/>
          <w:sz w:val="28"/>
          <w:szCs w:val="28"/>
        </w:rPr>
        <w:t xml:space="preserve"> запровадження комплексу додаткових заходів щодо запобігання та виявлення корупції, </w:t>
      </w:r>
      <w:r w:rsidRPr="00736D83">
        <w:rPr>
          <w:rFonts w:ascii="Times New Roman" w:hAnsi="Times New Roman" w:cs="Times New Roman"/>
          <w:bCs/>
          <w:sz w:val="28"/>
          <w:szCs w:val="28"/>
          <w:shd w:val="clear" w:color="auto" w:fill="FFFFFF"/>
        </w:rPr>
        <w:t xml:space="preserve">посилення заходів, що вживаються, спрямованих на ефективне й дієве запобігання корупції в усіх сферах діяльності </w:t>
      </w:r>
      <w:r w:rsidRPr="00736D83">
        <w:rPr>
          <w:rFonts w:ascii="Times New Roman" w:hAnsi="Times New Roman" w:cs="Times New Roman"/>
          <w:sz w:val="28"/>
          <w:szCs w:val="28"/>
        </w:rPr>
        <w:t>Обухівської міської ради Київської області, її виконавчого комітету та структурних підрозділів</w:t>
      </w:r>
      <w:r w:rsidRPr="00736D83">
        <w:rPr>
          <w:rFonts w:ascii="Times New Roman" w:hAnsi="Times New Roman" w:cs="Times New Roman"/>
          <w:bCs/>
          <w:sz w:val="28"/>
          <w:szCs w:val="28"/>
          <w:shd w:val="clear" w:color="auto" w:fill="FFFFFF"/>
        </w:rPr>
        <w:t>.</w:t>
      </w:r>
    </w:p>
    <w:p w14:paraId="1FB002E2" w14:textId="77777777" w:rsidR="00107691" w:rsidRPr="00736D83" w:rsidRDefault="00107691" w:rsidP="00736D83">
      <w:pPr>
        <w:spacing w:after="0" w:line="240" w:lineRule="auto"/>
        <w:ind w:firstLine="709"/>
        <w:jc w:val="both"/>
        <w:rPr>
          <w:rFonts w:ascii="Times New Roman" w:hAnsi="Times New Roman" w:cs="Times New Roman"/>
          <w:sz w:val="28"/>
          <w:szCs w:val="28"/>
        </w:rPr>
      </w:pPr>
    </w:p>
    <w:p w14:paraId="3E6B570B" w14:textId="77777777" w:rsidR="00107691" w:rsidRPr="00736D83" w:rsidRDefault="00107691" w:rsidP="00736D83">
      <w:pPr>
        <w:pStyle w:val="a3"/>
        <w:numPr>
          <w:ilvl w:val="1"/>
          <w:numId w:val="27"/>
        </w:numPr>
        <w:spacing w:after="0" w:line="240" w:lineRule="auto"/>
        <w:ind w:left="0" w:firstLine="709"/>
        <w:jc w:val="both"/>
        <w:rPr>
          <w:rFonts w:ascii="Times New Roman" w:hAnsi="Times New Roman" w:cs="Times New Roman"/>
          <w:b/>
          <w:sz w:val="28"/>
          <w:szCs w:val="28"/>
        </w:rPr>
      </w:pPr>
      <w:r w:rsidRPr="00736D83">
        <w:rPr>
          <w:rFonts w:ascii="Times New Roman" w:hAnsi="Times New Roman" w:cs="Times New Roman"/>
          <w:b/>
          <w:sz w:val="28"/>
          <w:szCs w:val="28"/>
        </w:rPr>
        <w:t>Принципи антикорупційної політики та стратегічні пріоритети (цілі) діяльності Обухівської міської ради Київської області, її виконавчого комітету та структурних підрозділів.</w:t>
      </w:r>
    </w:p>
    <w:p w14:paraId="36F70AA7" w14:textId="77777777" w:rsidR="00107691" w:rsidRPr="00736D83" w:rsidRDefault="00107691" w:rsidP="00736D83">
      <w:pPr>
        <w:spacing w:after="0" w:line="240" w:lineRule="auto"/>
        <w:ind w:firstLine="709"/>
        <w:jc w:val="both"/>
        <w:rPr>
          <w:rFonts w:ascii="Times New Roman" w:hAnsi="Times New Roman" w:cs="Times New Roman"/>
          <w:b/>
          <w:sz w:val="28"/>
          <w:szCs w:val="28"/>
        </w:rPr>
      </w:pPr>
    </w:p>
    <w:p w14:paraId="3E607159"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Принципи антикорупційної політики Обухівської міської ради Київської області, її виконавчого комітету та структурних підрозділів спрямовані на досягнення належного рівня виконання своїх функцій в інтересах громади за рахунок налагодження ефективної системи запобігання та </w:t>
      </w:r>
      <w:proofErr w:type="spellStart"/>
      <w:r w:rsidRPr="00736D83">
        <w:rPr>
          <w:rFonts w:ascii="Times New Roman" w:hAnsi="Times New Roman" w:cs="Times New Roman"/>
          <w:sz w:val="28"/>
          <w:szCs w:val="28"/>
        </w:rPr>
        <w:t>виялення</w:t>
      </w:r>
      <w:proofErr w:type="spellEnd"/>
      <w:r w:rsidRPr="00736D83">
        <w:rPr>
          <w:rFonts w:ascii="Times New Roman" w:hAnsi="Times New Roman" w:cs="Times New Roman"/>
          <w:sz w:val="28"/>
          <w:szCs w:val="28"/>
        </w:rPr>
        <w:t xml:space="preserve"> корупції.</w:t>
      </w:r>
    </w:p>
    <w:p w14:paraId="14E94484"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При розробленні Антикорупційної програми враховані основні принципи антикорупційної політики, визначені Антикорупційною стратегією на 2021-2025 роки, затвердженій Законом України від 20 червня 2022 року № 2322-IX «Про засади державної антикорупційної політики на 2021–2025 роки» (далі – Антикорупційна стратегія), а саме: </w:t>
      </w:r>
    </w:p>
    <w:p w14:paraId="53F645FB" w14:textId="77777777" w:rsidR="00107691" w:rsidRPr="00736D83" w:rsidRDefault="00107691" w:rsidP="00736D83">
      <w:pPr>
        <w:numPr>
          <w:ilvl w:val="0"/>
          <w:numId w:val="30"/>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оптимізація функцій міського самоврядування, реалізація чого передусім передбачає усунення дублювання повноважень різними виконавчими органами та запровадження належних процедур, які мінімізуватимуть відповідні корупційні ризики;</w:t>
      </w:r>
    </w:p>
    <w:p w14:paraId="29E799B5" w14:textId="77777777" w:rsidR="00107691" w:rsidRPr="00736D83" w:rsidRDefault="00107691" w:rsidP="00736D83">
      <w:pPr>
        <w:numPr>
          <w:ilvl w:val="0"/>
          <w:numId w:val="30"/>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цифрова трансформація реалізації повноважень органами місцевого самоврядування, прозорість діяльності та відкриття даних як основа для мінімізації корупційних ризиків у її діяльності;</w:t>
      </w:r>
    </w:p>
    <w:p w14:paraId="35008155" w14:textId="77777777" w:rsidR="00107691" w:rsidRPr="00736D83" w:rsidRDefault="00107691" w:rsidP="00736D83">
      <w:pPr>
        <w:numPr>
          <w:ilvl w:val="0"/>
          <w:numId w:val="30"/>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створення зручних та законних способів задоволення потреб фізичних і юридичних осіб;</w:t>
      </w:r>
    </w:p>
    <w:p w14:paraId="6F6E65C7" w14:textId="77777777" w:rsidR="00107691" w:rsidRPr="00736D83" w:rsidRDefault="00107691" w:rsidP="00736D83">
      <w:pPr>
        <w:numPr>
          <w:ilvl w:val="0"/>
          <w:numId w:val="30"/>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забезпечення невідворотності юридичної відповідальності за корупційні та пов’язані з корупцією правопорушення, що створює додатковий стримувальний ефект для всіх суб’єктів правовідносин;</w:t>
      </w:r>
    </w:p>
    <w:p w14:paraId="79438391" w14:textId="77777777" w:rsidR="00107691" w:rsidRPr="00736D83" w:rsidRDefault="00107691" w:rsidP="00736D83">
      <w:pPr>
        <w:numPr>
          <w:ilvl w:val="0"/>
          <w:numId w:val="30"/>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sz w:val="28"/>
          <w:szCs w:val="28"/>
        </w:rPr>
        <w:t>формування суспільної нетерпимості до корупції, утвердження культури доброчесності та поваги до верховенства права.</w:t>
      </w:r>
    </w:p>
    <w:p w14:paraId="2E1B50AE"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ab/>
        <w:t xml:space="preserve">Загальна відомча політика щодо запобігання та протидії корупції у Обухівській міській раді Київської області, її виконавчому комітеті та структурних підрозділах ґрунтується на принципах законності, прозорості, </w:t>
      </w:r>
      <w:r w:rsidRPr="00736D83">
        <w:rPr>
          <w:rFonts w:ascii="Times New Roman" w:hAnsi="Times New Roman" w:cs="Times New Roman"/>
          <w:sz w:val="28"/>
          <w:szCs w:val="28"/>
        </w:rPr>
        <w:lastRenderedPageBreak/>
        <w:t>доступності, неупередженості, доброчесності, політичної нейтральності, толерантності, дотримання етичних норм, раціонального та ефективного використання бюджетних коштів.</w:t>
      </w:r>
    </w:p>
    <w:p w14:paraId="68F2F88D" w14:textId="77777777" w:rsidR="00107691" w:rsidRPr="00736D83" w:rsidRDefault="00107691" w:rsidP="00736D83">
      <w:pPr>
        <w:spacing w:after="0" w:line="240" w:lineRule="auto"/>
        <w:ind w:firstLine="709"/>
        <w:jc w:val="both"/>
        <w:rPr>
          <w:rFonts w:ascii="Times New Roman" w:hAnsi="Times New Roman" w:cs="Times New Roman"/>
          <w:color w:val="FF0000"/>
          <w:sz w:val="28"/>
          <w:szCs w:val="28"/>
        </w:rPr>
      </w:pPr>
      <w:r w:rsidRPr="00736D83">
        <w:rPr>
          <w:rFonts w:ascii="Times New Roman" w:hAnsi="Times New Roman" w:cs="Times New Roman"/>
          <w:sz w:val="28"/>
          <w:szCs w:val="28"/>
        </w:rPr>
        <w:t>Антикорупційну програму розроблено з метою дотримання вимог                     п.2 ч.6 ст.13-1 Закону України «Про запобігання корупції» (далі – Закон), які полягають у забезпеченні організації роботи з оцінки корупційних ризиків у діяльності Обухівської міської ради Київської області, її виконавчого комітету та структурних підрозділів та підготовки заходів щодо їх усунення.</w:t>
      </w:r>
    </w:p>
    <w:p w14:paraId="4C363527"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Нормативно-правовою базою для розроблення Антикорупційної програми є:</w:t>
      </w:r>
    </w:p>
    <w:p w14:paraId="56A203A4" w14:textId="77777777" w:rsidR="00107691" w:rsidRPr="00736D83" w:rsidRDefault="00107691" w:rsidP="00736D83">
      <w:pPr>
        <w:pStyle w:val="a3"/>
        <w:numPr>
          <w:ilvl w:val="0"/>
          <w:numId w:val="31"/>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bCs/>
          <w:sz w:val="28"/>
          <w:szCs w:val="28"/>
        </w:rPr>
        <w:t>Закон України «Про місцеве самоврядування в Україні»;</w:t>
      </w:r>
    </w:p>
    <w:p w14:paraId="207288B1" w14:textId="77777777" w:rsidR="00107691" w:rsidRPr="00736D83" w:rsidRDefault="00107691" w:rsidP="00736D83">
      <w:pPr>
        <w:pStyle w:val="a3"/>
        <w:numPr>
          <w:ilvl w:val="0"/>
          <w:numId w:val="31"/>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bCs/>
          <w:sz w:val="28"/>
          <w:szCs w:val="28"/>
        </w:rPr>
        <w:t>Закон України «Про запобігання корупції»;</w:t>
      </w:r>
    </w:p>
    <w:p w14:paraId="64F2A72B" w14:textId="77777777" w:rsidR="00107691" w:rsidRPr="00736D83" w:rsidRDefault="00107691" w:rsidP="00736D83">
      <w:pPr>
        <w:pStyle w:val="a3"/>
        <w:numPr>
          <w:ilvl w:val="0"/>
          <w:numId w:val="31"/>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bCs/>
          <w:sz w:val="28"/>
          <w:szCs w:val="28"/>
        </w:rPr>
        <w:t>Закон України «Про засади державної антикорупційної політики на 2021-2025 роки»;</w:t>
      </w:r>
    </w:p>
    <w:p w14:paraId="4C0417A7" w14:textId="77777777" w:rsidR="00107691" w:rsidRPr="00736D83" w:rsidRDefault="00107691" w:rsidP="00736D83">
      <w:pPr>
        <w:pStyle w:val="a3"/>
        <w:numPr>
          <w:ilvl w:val="0"/>
          <w:numId w:val="31"/>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bCs/>
          <w:sz w:val="28"/>
          <w:szCs w:val="28"/>
        </w:rPr>
        <w:t>Постанова КМУ «Про затвердження Державної антикорупційної програми на 2023-2025 роки» від 04 березня 2023 року №220;</w:t>
      </w:r>
    </w:p>
    <w:p w14:paraId="540C453F" w14:textId="77777777" w:rsidR="00107691" w:rsidRPr="00736D83" w:rsidRDefault="00107691" w:rsidP="00736D83">
      <w:pPr>
        <w:pStyle w:val="a3"/>
        <w:numPr>
          <w:ilvl w:val="0"/>
          <w:numId w:val="31"/>
        </w:numPr>
        <w:spacing w:after="0" w:line="240" w:lineRule="auto"/>
        <w:ind w:left="0" w:firstLine="709"/>
        <w:jc w:val="both"/>
        <w:rPr>
          <w:rFonts w:ascii="Times New Roman" w:hAnsi="Times New Roman" w:cs="Times New Roman"/>
          <w:sz w:val="28"/>
          <w:szCs w:val="28"/>
        </w:rPr>
      </w:pPr>
      <w:r w:rsidRPr="00736D83">
        <w:rPr>
          <w:rFonts w:ascii="Times New Roman" w:hAnsi="Times New Roman" w:cs="Times New Roman"/>
          <w:bCs/>
          <w:sz w:val="28"/>
          <w:szCs w:val="28"/>
        </w:rPr>
        <w:t>Методологія управління корупційними ризиками, затверджена наказом Національним агентством з питань запобігання корупції від 28 грудня 2021 року № 830/21.</w:t>
      </w:r>
    </w:p>
    <w:p w14:paraId="75C96B15" w14:textId="77777777" w:rsidR="00107691" w:rsidRPr="00736D83" w:rsidRDefault="00107691" w:rsidP="00736D83">
      <w:pPr>
        <w:pStyle w:val="a3"/>
        <w:spacing w:after="0" w:line="240" w:lineRule="auto"/>
        <w:ind w:left="0" w:firstLine="709"/>
        <w:jc w:val="both"/>
        <w:rPr>
          <w:rFonts w:ascii="Times New Roman" w:hAnsi="Times New Roman" w:cs="Times New Roman"/>
          <w:sz w:val="28"/>
          <w:szCs w:val="28"/>
        </w:rPr>
      </w:pPr>
    </w:p>
    <w:p w14:paraId="4B1E05BB" w14:textId="77777777" w:rsidR="00107691" w:rsidRPr="00736D83" w:rsidRDefault="00107691" w:rsidP="00736D83">
      <w:pPr>
        <w:pStyle w:val="a3"/>
        <w:numPr>
          <w:ilvl w:val="1"/>
          <w:numId w:val="27"/>
        </w:numPr>
        <w:spacing w:after="0" w:line="240" w:lineRule="auto"/>
        <w:ind w:left="0" w:firstLine="709"/>
        <w:jc w:val="both"/>
        <w:rPr>
          <w:rFonts w:ascii="Times New Roman" w:hAnsi="Times New Roman" w:cs="Times New Roman"/>
          <w:b/>
          <w:sz w:val="28"/>
          <w:szCs w:val="28"/>
        </w:rPr>
      </w:pPr>
      <w:r w:rsidRPr="00736D83">
        <w:rPr>
          <w:rFonts w:ascii="Times New Roman" w:hAnsi="Times New Roman" w:cs="Times New Roman"/>
          <w:b/>
          <w:sz w:val="28"/>
          <w:szCs w:val="28"/>
        </w:rPr>
        <w:t>Перелік розпорядчих документів, що регулюють питання запобігання та протидії корупції в Обухівської міської ради Київської області, її виконавчого комітету та структурних підрозділів.</w:t>
      </w:r>
    </w:p>
    <w:p w14:paraId="59CEAF93" w14:textId="77777777" w:rsidR="00107691" w:rsidRPr="00736D83" w:rsidRDefault="00107691" w:rsidP="00736D83">
      <w:pPr>
        <w:pStyle w:val="ad"/>
        <w:numPr>
          <w:ilvl w:val="0"/>
          <w:numId w:val="32"/>
        </w:numPr>
        <w:ind w:left="0" w:firstLine="709"/>
        <w:jc w:val="both"/>
        <w:rPr>
          <w:rFonts w:ascii="Times New Roman" w:hAnsi="Times New Roman" w:cs="Times New Roman"/>
          <w:sz w:val="28"/>
          <w:szCs w:val="28"/>
        </w:rPr>
      </w:pPr>
      <w:r w:rsidRPr="00736D83">
        <w:rPr>
          <w:rFonts w:ascii="Times New Roman" w:hAnsi="Times New Roman" w:cs="Times New Roman"/>
          <w:sz w:val="28"/>
          <w:szCs w:val="28"/>
          <w:shd w:val="clear" w:color="auto" w:fill="FFFFFF"/>
        </w:rPr>
        <w:t>Розпорядження Обухівського міського голови від 31 липня 2023 року №374 «Про затвердження Порядку прийняття та розгляду повідомлень про можливі факти корупційних або пов'язаних з корупцією правопорушень, інших порушень Закону України «Про запобігання корупції», що надходять до Обухівської міської ради Київської області, її виконавчих органів та структурних підрозділів виконавчого комітету Обухівської міської ради Київської області».</w:t>
      </w:r>
    </w:p>
    <w:p w14:paraId="69326FAB" w14:textId="77777777" w:rsidR="00107691" w:rsidRPr="00736D83" w:rsidRDefault="00107691" w:rsidP="00736D83">
      <w:pPr>
        <w:pStyle w:val="ad"/>
        <w:numPr>
          <w:ilvl w:val="0"/>
          <w:numId w:val="32"/>
        </w:numPr>
        <w:ind w:left="0" w:firstLine="709"/>
        <w:jc w:val="both"/>
        <w:rPr>
          <w:rFonts w:ascii="Times New Roman" w:hAnsi="Times New Roman" w:cs="Times New Roman"/>
          <w:sz w:val="28"/>
          <w:szCs w:val="28"/>
        </w:rPr>
      </w:pPr>
      <w:r w:rsidRPr="00736D83">
        <w:rPr>
          <w:rFonts w:ascii="Times New Roman" w:hAnsi="Times New Roman" w:cs="Times New Roman"/>
          <w:sz w:val="28"/>
          <w:szCs w:val="28"/>
          <w:shd w:val="clear" w:color="auto" w:fill="FFFFFF"/>
        </w:rPr>
        <w:t>Розпорядження Обухівського міського голови від 29 серпня 2023 року №429 «Про затвердження Порядку запобігання та врегулювання конфлікту інтересів, що виникає в Обухівській міській раді Київської області, її виконавчому комітету та структурних підрозділах».</w:t>
      </w:r>
    </w:p>
    <w:p w14:paraId="4EF2E815" w14:textId="77777777" w:rsidR="00107691" w:rsidRPr="00736D83" w:rsidRDefault="00107691" w:rsidP="00736D83">
      <w:pPr>
        <w:pStyle w:val="ad"/>
        <w:numPr>
          <w:ilvl w:val="0"/>
          <w:numId w:val="32"/>
        </w:numPr>
        <w:ind w:left="0" w:firstLine="709"/>
        <w:jc w:val="both"/>
        <w:rPr>
          <w:rFonts w:ascii="Times New Roman" w:hAnsi="Times New Roman" w:cs="Times New Roman"/>
          <w:sz w:val="28"/>
          <w:szCs w:val="28"/>
        </w:rPr>
      </w:pPr>
      <w:r w:rsidRPr="00736D83">
        <w:rPr>
          <w:rFonts w:ascii="Times New Roman" w:hAnsi="Times New Roman" w:cs="Times New Roman"/>
          <w:sz w:val="28"/>
          <w:szCs w:val="28"/>
          <w:shd w:val="clear" w:color="auto" w:fill="FFFFFF"/>
        </w:rPr>
        <w:t>Розпорядження Обухівського міського голови від 01 вересня 2023 року №438 «Про проведення оцінювання корупційних ризиків у діяльності посадових осіб Обухівської міської ради Київської області, її виконавчому комітеті та структурних підрозділах».</w:t>
      </w:r>
    </w:p>
    <w:p w14:paraId="57BE5C39" w14:textId="77777777" w:rsidR="00107691" w:rsidRPr="00736D83" w:rsidRDefault="00107691" w:rsidP="00736D83">
      <w:pPr>
        <w:pStyle w:val="ad"/>
        <w:numPr>
          <w:ilvl w:val="0"/>
          <w:numId w:val="32"/>
        </w:numPr>
        <w:ind w:left="0" w:firstLine="709"/>
        <w:jc w:val="both"/>
        <w:rPr>
          <w:rFonts w:ascii="Times New Roman" w:hAnsi="Times New Roman" w:cs="Times New Roman"/>
          <w:sz w:val="28"/>
          <w:szCs w:val="28"/>
        </w:rPr>
      </w:pPr>
      <w:r w:rsidRPr="00736D83">
        <w:rPr>
          <w:rFonts w:ascii="Times New Roman" w:hAnsi="Times New Roman" w:cs="Times New Roman"/>
          <w:sz w:val="28"/>
          <w:szCs w:val="28"/>
          <w:shd w:val="clear" w:color="auto" w:fill="FFFFFF"/>
        </w:rPr>
        <w:t>Розпорядження Обухівського міського голови від 25 вересня 2023 року №497 « Про створення робочої групи з оцінювання корупційних ризиків».</w:t>
      </w:r>
    </w:p>
    <w:p w14:paraId="3CE4D471" w14:textId="77777777" w:rsidR="00107691" w:rsidRPr="00736D83" w:rsidRDefault="00107691" w:rsidP="00736D83">
      <w:pPr>
        <w:pStyle w:val="ad"/>
        <w:ind w:firstLine="709"/>
        <w:jc w:val="both"/>
        <w:rPr>
          <w:rFonts w:ascii="Times New Roman" w:hAnsi="Times New Roman" w:cs="Times New Roman"/>
          <w:sz w:val="28"/>
          <w:szCs w:val="28"/>
        </w:rPr>
      </w:pPr>
    </w:p>
    <w:p w14:paraId="31B6D5CF" w14:textId="77777777" w:rsidR="00107691" w:rsidRPr="00736D83" w:rsidRDefault="00107691" w:rsidP="00736D83">
      <w:pPr>
        <w:pStyle w:val="a3"/>
        <w:numPr>
          <w:ilvl w:val="1"/>
          <w:numId w:val="27"/>
        </w:numPr>
        <w:spacing w:after="0" w:line="240" w:lineRule="auto"/>
        <w:ind w:left="0" w:firstLine="709"/>
        <w:jc w:val="both"/>
        <w:rPr>
          <w:rFonts w:ascii="Times New Roman" w:hAnsi="Times New Roman" w:cs="Times New Roman"/>
          <w:b/>
          <w:sz w:val="28"/>
          <w:szCs w:val="28"/>
        </w:rPr>
      </w:pPr>
      <w:r w:rsidRPr="00736D83">
        <w:rPr>
          <w:rFonts w:ascii="Times New Roman" w:hAnsi="Times New Roman" w:cs="Times New Roman"/>
          <w:b/>
          <w:sz w:val="28"/>
          <w:szCs w:val="28"/>
        </w:rPr>
        <w:t xml:space="preserve">Визначення проблеми, на розв'язання якої спрямована Антикорупційна програма, цільова група та кінцеві </w:t>
      </w:r>
      <w:proofErr w:type="spellStart"/>
      <w:r w:rsidRPr="00736D83">
        <w:rPr>
          <w:rFonts w:ascii="Times New Roman" w:hAnsi="Times New Roman" w:cs="Times New Roman"/>
          <w:b/>
          <w:sz w:val="28"/>
          <w:szCs w:val="28"/>
        </w:rPr>
        <w:t>бенефіціари</w:t>
      </w:r>
      <w:proofErr w:type="spellEnd"/>
      <w:r w:rsidRPr="00736D83">
        <w:rPr>
          <w:rFonts w:ascii="Times New Roman" w:hAnsi="Times New Roman" w:cs="Times New Roman"/>
          <w:b/>
          <w:sz w:val="28"/>
          <w:szCs w:val="28"/>
        </w:rPr>
        <w:t>.</w:t>
      </w:r>
    </w:p>
    <w:p w14:paraId="4E35291C" w14:textId="77777777" w:rsidR="00107691" w:rsidRPr="00736D83" w:rsidRDefault="00107691" w:rsidP="00736D83">
      <w:pPr>
        <w:spacing w:after="0" w:line="240" w:lineRule="auto"/>
        <w:ind w:firstLine="709"/>
        <w:jc w:val="both"/>
        <w:rPr>
          <w:rFonts w:ascii="Times New Roman" w:hAnsi="Times New Roman" w:cs="Times New Roman"/>
          <w:b/>
          <w:sz w:val="28"/>
          <w:szCs w:val="28"/>
        </w:rPr>
      </w:pPr>
    </w:p>
    <w:p w14:paraId="6876F8E0" w14:textId="77777777" w:rsidR="00107691" w:rsidRPr="00736D83" w:rsidRDefault="00107691" w:rsidP="00736D83">
      <w:pPr>
        <w:spacing w:after="0" w:line="240" w:lineRule="auto"/>
        <w:ind w:firstLine="709"/>
        <w:jc w:val="both"/>
        <w:rPr>
          <w:rFonts w:ascii="Times New Roman" w:hAnsi="Times New Roman" w:cs="Times New Roman"/>
          <w:bCs/>
          <w:sz w:val="28"/>
          <w:szCs w:val="28"/>
        </w:rPr>
      </w:pPr>
      <w:r w:rsidRPr="00736D83">
        <w:rPr>
          <w:rFonts w:ascii="Times New Roman" w:hAnsi="Times New Roman" w:cs="Times New Roman"/>
          <w:bCs/>
          <w:sz w:val="28"/>
          <w:szCs w:val="28"/>
        </w:rPr>
        <w:lastRenderedPageBreak/>
        <w:t>Антикорупційна програма є логічним продовженням Антикорупційної стратегії.</w:t>
      </w:r>
    </w:p>
    <w:p w14:paraId="3736A42F" w14:textId="77777777" w:rsidR="00107691" w:rsidRPr="00736D83" w:rsidRDefault="00107691" w:rsidP="00736D83">
      <w:pPr>
        <w:spacing w:after="0" w:line="240" w:lineRule="auto"/>
        <w:ind w:firstLine="709"/>
        <w:jc w:val="both"/>
        <w:rPr>
          <w:rFonts w:ascii="Times New Roman" w:hAnsi="Times New Roman" w:cs="Times New Roman"/>
          <w:bCs/>
          <w:sz w:val="28"/>
          <w:szCs w:val="28"/>
        </w:rPr>
      </w:pPr>
      <w:r w:rsidRPr="00736D83">
        <w:rPr>
          <w:rFonts w:ascii="Times New Roman" w:hAnsi="Times New Roman" w:cs="Times New Roman"/>
          <w:sz w:val="28"/>
          <w:szCs w:val="28"/>
        </w:rPr>
        <w:t xml:space="preserve">Антикорупційна програма сприяє економічному і соціальному розвитку Обухівської міської територіальної громади, а саме, пріоритетам щодо </w:t>
      </w:r>
      <w:r w:rsidRPr="00736D83">
        <w:rPr>
          <w:rFonts w:ascii="Times New Roman" w:hAnsi="Times New Roman" w:cs="Times New Roman"/>
          <w:bCs/>
          <w:sz w:val="28"/>
          <w:szCs w:val="28"/>
        </w:rPr>
        <w:t>забезпечення прозорості, відкритості діяльності органів місцевого самоврядування, зміцнення законності і правопорядку, належне забезпечення конституційних прав та інтересів громадян і держави, посилення боротьби з корупцією.</w:t>
      </w:r>
    </w:p>
    <w:p w14:paraId="46456DC0"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Цільовою групою Антикорупційної програми є міський голова та депутати Обухівської міської ради, її виконавчий комітет, посадові особи та працівники, керівники юридичних осіб публічного прав.</w:t>
      </w:r>
    </w:p>
    <w:p w14:paraId="70902DF2" w14:textId="77777777" w:rsidR="00107691" w:rsidRPr="00736D83" w:rsidRDefault="00107691" w:rsidP="00736D83">
      <w:pPr>
        <w:spacing w:after="0" w:line="240" w:lineRule="auto"/>
        <w:ind w:firstLine="709"/>
        <w:jc w:val="both"/>
        <w:rPr>
          <w:rFonts w:ascii="Times New Roman" w:hAnsi="Times New Roman" w:cs="Times New Roman"/>
          <w:sz w:val="28"/>
          <w:szCs w:val="28"/>
        </w:rPr>
      </w:pPr>
      <w:proofErr w:type="spellStart"/>
      <w:r w:rsidRPr="00736D83">
        <w:rPr>
          <w:rFonts w:ascii="Times New Roman" w:hAnsi="Times New Roman" w:cs="Times New Roman"/>
          <w:sz w:val="28"/>
          <w:szCs w:val="28"/>
        </w:rPr>
        <w:t>Бенефіціари</w:t>
      </w:r>
      <w:proofErr w:type="spellEnd"/>
      <w:r w:rsidRPr="00736D83">
        <w:rPr>
          <w:rFonts w:ascii="Times New Roman" w:hAnsi="Times New Roman" w:cs="Times New Roman"/>
          <w:sz w:val="28"/>
          <w:szCs w:val="28"/>
        </w:rPr>
        <w:t xml:space="preserve"> Антикорупційної програми, які в довготривалій перспективі можуть отримати вигоду від реалізації програми, є жителі Обухівської міської територіальної громади Обухівського району Київської області.</w:t>
      </w:r>
    </w:p>
    <w:p w14:paraId="663F9CE4" w14:textId="77777777" w:rsidR="00107691" w:rsidRPr="00736D83" w:rsidRDefault="00107691" w:rsidP="00736D83">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736D83">
        <w:rPr>
          <w:rFonts w:ascii="Times New Roman" w:eastAsia="Times New Roman" w:hAnsi="Times New Roman" w:cs="Times New Roman"/>
          <w:sz w:val="28"/>
          <w:szCs w:val="28"/>
          <w:lang w:eastAsia="uk-UA"/>
        </w:rPr>
        <w:t xml:space="preserve">Процес оцінювання корупційних ризиків показав, що громадяни Обухівської міської територіальної громади </w:t>
      </w:r>
      <w:r w:rsidRPr="00736D83">
        <w:rPr>
          <w:rFonts w:ascii="Times New Roman" w:hAnsi="Times New Roman" w:cs="Times New Roman"/>
          <w:sz w:val="28"/>
          <w:szCs w:val="28"/>
        </w:rPr>
        <w:t>Обухівського району Київської області</w:t>
      </w:r>
      <w:r w:rsidRPr="00736D83">
        <w:rPr>
          <w:rFonts w:ascii="Times New Roman" w:eastAsia="Times New Roman" w:hAnsi="Times New Roman" w:cs="Times New Roman"/>
          <w:sz w:val="28"/>
          <w:szCs w:val="28"/>
          <w:lang w:eastAsia="uk-UA"/>
        </w:rPr>
        <w:t xml:space="preserve"> потребують  прозорості та доступності у діяльності </w:t>
      </w:r>
      <w:r w:rsidRPr="00736D83">
        <w:rPr>
          <w:rFonts w:ascii="Times New Roman" w:hAnsi="Times New Roman" w:cs="Times New Roman"/>
          <w:sz w:val="28"/>
          <w:szCs w:val="28"/>
        </w:rPr>
        <w:t>Обухівської міської ради Київської області, її виконавчого комітету та структурних підрозділів</w:t>
      </w:r>
      <w:r w:rsidRPr="00736D83">
        <w:rPr>
          <w:rFonts w:ascii="Times New Roman" w:eastAsia="Times New Roman" w:hAnsi="Times New Roman" w:cs="Times New Roman"/>
          <w:sz w:val="28"/>
          <w:szCs w:val="28"/>
          <w:lang w:eastAsia="uk-UA"/>
        </w:rPr>
        <w:t xml:space="preserve">, на якісне надання адміністративних послуг за спрощеними  процедурами.  Особливо важливе значення має взаємодія з громадськістю та якісне висвітлення інформації в ЗМІ та </w:t>
      </w:r>
      <w:proofErr w:type="spellStart"/>
      <w:r w:rsidRPr="00736D83">
        <w:rPr>
          <w:rFonts w:ascii="Times New Roman" w:eastAsia="Times New Roman" w:hAnsi="Times New Roman" w:cs="Times New Roman"/>
          <w:sz w:val="28"/>
          <w:szCs w:val="28"/>
          <w:lang w:eastAsia="uk-UA"/>
        </w:rPr>
        <w:t>вебсайті</w:t>
      </w:r>
      <w:proofErr w:type="spellEnd"/>
      <w:r w:rsidRPr="00736D83">
        <w:rPr>
          <w:rFonts w:ascii="Times New Roman" w:eastAsia="Times New Roman" w:hAnsi="Times New Roman" w:cs="Times New Roman"/>
          <w:sz w:val="28"/>
          <w:szCs w:val="28"/>
          <w:lang w:eastAsia="uk-UA"/>
        </w:rPr>
        <w:t xml:space="preserve"> Обухівської міської ради </w:t>
      </w:r>
      <w:r w:rsidRPr="00736D83">
        <w:rPr>
          <w:rFonts w:ascii="Times New Roman" w:hAnsi="Times New Roman" w:cs="Times New Roman"/>
          <w:sz w:val="28"/>
          <w:szCs w:val="28"/>
        </w:rPr>
        <w:t>Київської області</w:t>
      </w:r>
      <w:r w:rsidRPr="00736D83">
        <w:rPr>
          <w:rFonts w:ascii="Times New Roman" w:eastAsia="Times New Roman" w:hAnsi="Times New Roman" w:cs="Times New Roman"/>
          <w:sz w:val="28"/>
          <w:szCs w:val="28"/>
          <w:lang w:eastAsia="uk-UA"/>
        </w:rPr>
        <w:t xml:space="preserve">, в тому числі про плани та результати діяльності Обухівської міської ради </w:t>
      </w:r>
      <w:r w:rsidRPr="00736D83">
        <w:rPr>
          <w:rFonts w:ascii="Times New Roman" w:hAnsi="Times New Roman" w:cs="Times New Roman"/>
          <w:sz w:val="28"/>
          <w:szCs w:val="28"/>
        </w:rPr>
        <w:t>Київської області</w:t>
      </w:r>
      <w:r w:rsidRPr="00736D83">
        <w:rPr>
          <w:rFonts w:ascii="Times New Roman" w:eastAsia="Times New Roman" w:hAnsi="Times New Roman" w:cs="Times New Roman"/>
          <w:sz w:val="28"/>
          <w:szCs w:val="28"/>
          <w:lang w:eastAsia="uk-UA"/>
        </w:rPr>
        <w:t>, надання комунального майна у приватну власність, оренду тощо.</w:t>
      </w:r>
    </w:p>
    <w:p w14:paraId="3172B9F6" w14:textId="77777777" w:rsidR="00107691" w:rsidRPr="00736D83" w:rsidRDefault="00107691" w:rsidP="00736D83">
      <w:pPr>
        <w:shd w:val="clear" w:color="auto" w:fill="FFFFFF"/>
        <w:spacing w:after="0" w:line="240" w:lineRule="auto"/>
        <w:ind w:firstLine="709"/>
        <w:jc w:val="both"/>
        <w:rPr>
          <w:rFonts w:ascii="Times New Roman" w:eastAsia="Times New Roman" w:hAnsi="Times New Roman" w:cs="Times New Roman"/>
          <w:b/>
          <w:sz w:val="28"/>
          <w:szCs w:val="28"/>
          <w:lang w:eastAsia="uk-UA"/>
        </w:rPr>
      </w:pPr>
      <w:r w:rsidRPr="00736D83">
        <w:rPr>
          <w:rFonts w:ascii="Times New Roman" w:eastAsia="Times New Roman" w:hAnsi="Times New Roman" w:cs="Times New Roman"/>
          <w:sz w:val="28"/>
          <w:szCs w:val="28"/>
          <w:lang w:eastAsia="uk-UA"/>
        </w:rPr>
        <w:t xml:space="preserve">Важливим є продовжувати підвищувати рівень антикорупційних знань посадових осіб (особливо новопризначених), шляхом проведення навчань, інструктажів, роз’яснень, консультацій, анкетувань, опитувань тощо. Звертати увагу на місію, </w:t>
      </w:r>
      <w:proofErr w:type="spellStart"/>
      <w:r w:rsidRPr="00736D83">
        <w:rPr>
          <w:rFonts w:ascii="Times New Roman" w:eastAsia="Times New Roman" w:hAnsi="Times New Roman" w:cs="Times New Roman"/>
          <w:sz w:val="28"/>
          <w:szCs w:val="28"/>
          <w:lang w:eastAsia="uk-UA"/>
        </w:rPr>
        <w:t>візію</w:t>
      </w:r>
      <w:proofErr w:type="spellEnd"/>
      <w:r w:rsidRPr="00736D83">
        <w:rPr>
          <w:rFonts w:ascii="Times New Roman" w:eastAsia="Times New Roman" w:hAnsi="Times New Roman" w:cs="Times New Roman"/>
          <w:sz w:val="28"/>
          <w:szCs w:val="28"/>
          <w:lang w:eastAsia="uk-UA"/>
        </w:rPr>
        <w:t xml:space="preserve">, цінності </w:t>
      </w:r>
      <w:r w:rsidRPr="00736D83">
        <w:rPr>
          <w:rFonts w:ascii="Times New Roman" w:hAnsi="Times New Roman" w:cs="Times New Roman"/>
          <w:sz w:val="28"/>
          <w:szCs w:val="28"/>
        </w:rPr>
        <w:t>Обухівської міської територіальної громади Обухівського району Київської області</w:t>
      </w:r>
      <w:r w:rsidRPr="00736D83">
        <w:rPr>
          <w:rFonts w:ascii="Times New Roman" w:eastAsia="Times New Roman" w:hAnsi="Times New Roman" w:cs="Times New Roman"/>
          <w:sz w:val="28"/>
          <w:szCs w:val="28"/>
          <w:lang w:eastAsia="uk-UA"/>
        </w:rPr>
        <w:t xml:space="preserve">. Необхідно працювати над культурою та політикою повідомлення про корупцію, яка не для всіх є зрозумілою. </w:t>
      </w:r>
    </w:p>
    <w:p w14:paraId="1954D1C2" w14:textId="77777777" w:rsidR="00107691" w:rsidRPr="00736D83" w:rsidRDefault="00107691" w:rsidP="00736D83">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736D83">
        <w:rPr>
          <w:rFonts w:ascii="Times New Roman" w:eastAsia="Times New Roman" w:hAnsi="Times New Roman" w:cs="Times New Roman"/>
          <w:sz w:val="28"/>
          <w:szCs w:val="28"/>
          <w:lang w:eastAsia="uk-UA"/>
        </w:rPr>
        <w:t xml:space="preserve">Враховуючи на виявлені під час перевірок, недоліки у організації роботи із запобігання та виявлення корупції юридичними особами публічного права  та характер повідомлень про можливі факти корупційних правопорушень, присутні корупційні ризики у діяльності комунальних підприємств, установ та закладів, необхідні дієві заходи підвищення антикорупційної політики. </w:t>
      </w:r>
    </w:p>
    <w:p w14:paraId="65FFCC93" w14:textId="77777777" w:rsidR="00107691" w:rsidRPr="00736D83" w:rsidRDefault="00107691" w:rsidP="00736D83">
      <w:pPr>
        <w:spacing w:after="0" w:line="240" w:lineRule="auto"/>
        <w:ind w:firstLine="709"/>
        <w:jc w:val="both"/>
        <w:rPr>
          <w:rFonts w:ascii="Times New Roman" w:hAnsi="Times New Roman" w:cs="Times New Roman"/>
          <w:b/>
          <w:bCs/>
          <w:sz w:val="28"/>
          <w:szCs w:val="28"/>
        </w:rPr>
      </w:pPr>
    </w:p>
    <w:p w14:paraId="21582016" w14:textId="77777777" w:rsidR="00107691" w:rsidRPr="00736D83" w:rsidRDefault="00107691" w:rsidP="00736D83">
      <w:pPr>
        <w:spacing w:after="0" w:line="240" w:lineRule="auto"/>
        <w:ind w:firstLine="709"/>
        <w:jc w:val="center"/>
        <w:rPr>
          <w:rFonts w:ascii="Times New Roman" w:hAnsi="Times New Roman" w:cs="Times New Roman"/>
          <w:b/>
          <w:bCs/>
          <w:sz w:val="28"/>
          <w:szCs w:val="28"/>
        </w:rPr>
      </w:pPr>
      <w:r w:rsidRPr="00736D83">
        <w:rPr>
          <w:rFonts w:ascii="Times New Roman" w:hAnsi="Times New Roman" w:cs="Times New Roman"/>
          <w:b/>
          <w:bCs/>
          <w:sz w:val="28"/>
          <w:szCs w:val="28"/>
        </w:rPr>
        <w:t>3. Оцінювання корупційних ризиків.</w:t>
      </w:r>
    </w:p>
    <w:p w14:paraId="4CD3A90F" w14:textId="77777777" w:rsidR="00107691" w:rsidRPr="00736D83" w:rsidRDefault="00107691" w:rsidP="00736D83">
      <w:pPr>
        <w:tabs>
          <w:tab w:val="left" w:pos="3465"/>
        </w:tabs>
        <w:spacing w:after="0" w:line="240" w:lineRule="auto"/>
        <w:ind w:firstLine="709"/>
        <w:jc w:val="both"/>
        <w:rPr>
          <w:rFonts w:ascii="Times New Roman" w:hAnsi="Times New Roman" w:cs="Times New Roman"/>
          <w:b/>
          <w:bCs/>
          <w:sz w:val="28"/>
          <w:szCs w:val="28"/>
        </w:rPr>
      </w:pPr>
      <w:r w:rsidRPr="00736D83">
        <w:rPr>
          <w:rFonts w:ascii="Times New Roman" w:hAnsi="Times New Roman" w:cs="Times New Roman"/>
          <w:b/>
          <w:bCs/>
          <w:sz w:val="28"/>
          <w:szCs w:val="28"/>
        </w:rPr>
        <w:tab/>
      </w:r>
    </w:p>
    <w:p w14:paraId="6F097FB6" w14:textId="77777777" w:rsidR="00107691" w:rsidRPr="00736D83" w:rsidRDefault="00107691" w:rsidP="00736D83">
      <w:pPr>
        <w:pStyle w:val="ad"/>
        <w:ind w:firstLine="709"/>
        <w:jc w:val="both"/>
        <w:rPr>
          <w:rFonts w:ascii="Times New Roman" w:hAnsi="Times New Roman" w:cs="Times New Roman"/>
          <w:sz w:val="28"/>
          <w:szCs w:val="28"/>
          <w:lang w:eastAsia="uk-UA"/>
        </w:rPr>
      </w:pPr>
      <w:r w:rsidRPr="00736D83">
        <w:rPr>
          <w:rFonts w:ascii="Times New Roman" w:hAnsi="Times New Roman" w:cs="Times New Roman"/>
          <w:bCs/>
          <w:sz w:val="28"/>
          <w:szCs w:val="28"/>
        </w:rPr>
        <w:t xml:space="preserve">Процедуру проведення оцінювання корупційних ризиків </w:t>
      </w:r>
      <w:r w:rsidRPr="00736D83">
        <w:rPr>
          <w:rFonts w:ascii="Times New Roman" w:hAnsi="Times New Roman" w:cs="Times New Roman"/>
          <w:sz w:val="28"/>
          <w:szCs w:val="28"/>
          <w:lang w:eastAsia="uk-UA"/>
        </w:rPr>
        <w:t xml:space="preserve">у діяльності посадових осіб Обухівської міської ради Київської області, виконавчого комітету Обухівської міської ради Київської області та його структурних підрозділів проведено на підставі Розпорядження Обухівського міського голови від 01.09.2023 № 438 у форматі </w:t>
      </w:r>
      <w:proofErr w:type="spellStart"/>
      <w:r w:rsidRPr="00736D83">
        <w:rPr>
          <w:rFonts w:ascii="Times New Roman" w:hAnsi="Times New Roman" w:cs="Times New Roman"/>
          <w:sz w:val="28"/>
          <w:szCs w:val="28"/>
          <w:lang w:eastAsia="uk-UA"/>
        </w:rPr>
        <w:t>самооцінювання</w:t>
      </w:r>
      <w:proofErr w:type="spellEnd"/>
      <w:r w:rsidRPr="00736D83">
        <w:rPr>
          <w:rFonts w:ascii="Times New Roman" w:hAnsi="Times New Roman" w:cs="Times New Roman"/>
          <w:sz w:val="28"/>
          <w:szCs w:val="28"/>
          <w:lang w:eastAsia="uk-UA"/>
        </w:rPr>
        <w:t xml:space="preserve">. </w:t>
      </w:r>
    </w:p>
    <w:p w14:paraId="5A754C19" w14:textId="77777777" w:rsidR="00107691" w:rsidRPr="00736D83" w:rsidRDefault="00107691" w:rsidP="00736D83">
      <w:pPr>
        <w:pStyle w:val="ad"/>
        <w:ind w:firstLine="709"/>
        <w:jc w:val="both"/>
        <w:rPr>
          <w:rFonts w:ascii="Times New Roman" w:hAnsi="Times New Roman" w:cs="Times New Roman"/>
          <w:noProof/>
          <w:sz w:val="28"/>
          <w:szCs w:val="28"/>
        </w:rPr>
      </w:pPr>
      <w:r w:rsidRPr="00736D83">
        <w:rPr>
          <w:rFonts w:ascii="Times New Roman" w:hAnsi="Times New Roman" w:cs="Times New Roman"/>
          <w:sz w:val="28"/>
          <w:szCs w:val="28"/>
          <w:lang w:eastAsia="uk-UA"/>
        </w:rPr>
        <w:lastRenderedPageBreak/>
        <w:t>Розпорядженням Обухівського міського голови від 25.09.2023 № 497 «</w:t>
      </w:r>
      <w:r w:rsidRPr="00736D83">
        <w:rPr>
          <w:rFonts w:ascii="Times New Roman" w:hAnsi="Times New Roman" w:cs="Times New Roman"/>
          <w:noProof/>
          <w:sz w:val="28"/>
          <w:szCs w:val="28"/>
        </w:rPr>
        <w:t>Про створення робочої групи з оцінювання корупційних ризиків» (далі – Робоча група) затверджено склад Робочої групи та Положення про Робочу групу.</w:t>
      </w:r>
    </w:p>
    <w:p w14:paraId="60F532F9" w14:textId="77777777" w:rsidR="00107691" w:rsidRPr="00736D83" w:rsidRDefault="00107691" w:rsidP="00736D83">
      <w:pPr>
        <w:pStyle w:val="ad"/>
        <w:ind w:firstLine="709"/>
        <w:jc w:val="both"/>
        <w:rPr>
          <w:rFonts w:ascii="Times New Roman" w:hAnsi="Times New Roman" w:cs="Times New Roman"/>
          <w:noProof/>
          <w:sz w:val="28"/>
          <w:szCs w:val="28"/>
        </w:rPr>
      </w:pPr>
      <w:r w:rsidRPr="00736D83">
        <w:rPr>
          <w:rFonts w:ascii="Times New Roman" w:hAnsi="Times New Roman" w:cs="Times New Roman"/>
          <w:noProof/>
          <w:sz w:val="28"/>
          <w:szCs w:val="28"/>
        </w:rPr>
        <w:t>Робоча група складається з 20 членів. 19 з них – представники структурних підрозділів виконавчого комітету Обухівської міської ради Київської області               та 1 – депутат Обухівської міської ради (за результатами надходження пропозицій шляхом подання кандидатури до уповноваженого підрозділу).</w:t>
      </w:r>
    </w:p>
    <w:p w14:paraId="39B156C5" w14:textId="77777777" w:rsidR="00107691" w:rsidRPr="00736D83" w:rsidRDefault="00107691" w:rsidP="00736D83">
      <w:pPr>
        <w:shd w:val="clear" w:color="auto" w:fill="FFFFFF"/>
        <w:spacing w:after="0" w:line="240" w:lineRule="auto"/>
        <w:ind w:firstLine="709"/>
        <w:jc w:val="both"/>
        <w:rPr>
          <w:rFonts w:ascii="Times New Roman" w:eastAsia="Times New Roman" w:hAnsi="Times New Roman" w:cs="Times New Roman"/>
          <w:bCs/>
          <w:sz w:val="28"/>
          <w:szCs w:val="28"/>
          <w:lang w:eastAsia="uk-UA"/>
        </w:rPr>
      </w:pPr>
      <w:r w:rsidRPr="00736D83">
        <w:rPr>
          <w:rFonts w:ascii="Times New Roman" w:eastAsia="Times New Roman" w:hAnsi="Times New Roman" w:cs="Times New Roman"/>
          <w:bCs/>
          <w:sz w:val="28"/>
          <w:szCs w:val="28"/>
          <w:lang w:eastAsia="uk-UA"/>
        </w:rPr>
        <w:t xml:space="preserve">Найбільш </w:t>
      </w:r>
      <w:r w:rsidRPr="00736D83">
        <w:rPr>
          <w:rFonts w:ascii="Times New Roman" w:eastAsia="Times New Roman" w:hAnsi="Times New Roman" w:cs="Times New Roman"/>
          <w:sz w:val="28"/>
          <w:szCs w:val="28"/>
          <w:lang w:eastAsia="uk-UA"/>
        </w:rPr>
        <w:t>вразливими до корупції Робочою групою на її засіданнях визначено такі функції (процеси)</w:t>
      </w:r>
      <w:r w:rsidRPr="00736D83">
        <w:rPr>
          <w:rFonts w:ascii="Times New Roman" w:eastAsia="Times New Roman" w:hAnsi="Times New Roman" w:cs="Times New Roman"/>
          <w:bCs/>
          <w:sz w:val="28"/>
          <w:szCs w:val="28"/>
          <w:lang w:eastAsia="uk-UA"/>
        </w:rPr>
        <w:t>:</w:t>
      </w:r>
    </w:p>
    <w:p w14:paraId="635A9503"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Підготовка до процедур </w:t>
      </w:r>
      <w:proofErr w:type="spellStart"/>
      <w:r w:rsidRPr="00736D83">
        <w:rPr>
          <w:rFonts w:ascii="Times New Roman" w:hAnsi="Times New Roman" w:cs="Times New Roman"/>
          <w:sz w:val="28"/>
          <w:szCs w:val="28"/>
        </w:rPr>
        <w:t>закупівель</w:t>
      </w:r>
      <w:proofErr w:type="spellEnd"/>
      <w:r w:rsidRPr="00736D83">
        <w:rPr>
          <w:rFonts w:ascii="Times New Roman" w:hAnsi="Times New Roman" w:cs="Times New Roman"/>
          <w:sz w:val="28"/>
          <w:szCs w:val="28"/>
        </w:rPr>
        <w:t>.</w:t>
      </w:r>
    </w:p>
    <w:p w14:paraId="25137EF1"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Проведення </w:t>
      </w:r>
      <w:proofErr w:type="spellStart"/>
      <w:r w:rsidRPr="00736D83">
        <w:rPr>
          <w:rFonts w:ascii="Times New Roman" w:hAnsi="Times New Roman" w:cs="Times New Roman"/>
          <w:sz w:val="28"/>
          <w:szCs w:val="28"/>
        </w:rPr>
        <w:t>закупівель</w:t>
      </w:r>
      <w:proofErr w:type="spellEnd"/>
      <w:r w:rsidRPr="00736D83">
        <w:rPr>
          <w:rFonts w:ascii="Times New Roman" w:hAnsi="Times New Roman" w:cs="Times New Roman"/>
          <w:sz w:val="28"/>
          <w:szCs w:val="28"/>
        </w:rPr>
        <w:t>.</w:t>
      </w:r>
    </w:p>
    <w:p w14:paraId="77F997C6"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Внутрішній контроль та аудит.</w:t>
      </w:r>
    </w:p>
    <w:p w14:paraId="3D4077EC"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Управління матеріальними ресурсами (земля). </w:t>
      </w:r>
    </w:p>
    <w:p w14:paraId="6D456F46"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Управління матеріальними ресурсами (будівлі, приміщення, споруди).</w:t>
      </w:r>
    </w:p>
    <w:p w14:paraId="1BCAC8C4"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Надання адміністративних послуг.</w:t>
      </w:r>
    </w:p>
    <w:p w14:paraId="4D84D641"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Депутатська діяльність.</w:t>
      </w:r>
    </w:p>
    <w:p w14:paraId="7C1C474A"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Управління інформацією. </w:t>
      </w:r>
    </w:p>
    <w:p w14:paraId="63E7CD41"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Управління персоналом.</w:t>
      </w:r>
    </w:p>
    <w:p w14:paraId="4EBA1BB1"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Взаємодія з громадськістю.</w:t>
      </w:r>
    </w:p>
    <w:p w14:paraId="54C5306A"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Запобігання і протидія корупції.</w:t>
      </w:r>
    </w:p>
    <w:p w14:paraId="2BDF278E"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У сфері охорони здоров’я.  </w:t>
      </w:r>
    </w:p>
    <w:p w14:paraId="2AFD2C48"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У сфері освіти. </w:t>
      </w:r>
    </w:p>
    <w:p w14:paraId="4D989AC0"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Управління комунальними підприємствами.</w:t>
      </w:r>
    </w:p>
    <w:p w14:paraId="7275945C"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 У сфері Управління соціального захисту.</w:t>
      </w:r>
    </w:p>
    <w:p w14:paraId="23C97ABF"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Управління культурною спадщиною.</w:t>
      </w:r>
    </w:p>
    <w:p w14:paraId="0376A577" w14:textId="77777777" w:rsidR="00107691" w:rsidRPr="00736D83" w:rsidRDefault="00107691" w:rsidP="00736D83">
      <w:pPr>
        <w:pStyle w:val="ad"/>
        <w:numPr>
          <w:ilvl w:val="0"/>
          <w:numId w:val="23"/>
        </w:numPr>
        <w:ind w:left="0" w:firstLine="709"/>
        <w:jc w:val="both"/>
        <w:rPr>
          <w:rFonts w:ascii="Times New Roman" w:hAnsi="Times New Roman" w:cs="Times New Roman"/>
          <w:sz w:val="28"/>
          <w:szCs w:val="28"/>
        </w:rPr>
      </w:pPr>
      <w:r w:rsidRPr="00736D83">
        <w:rPr>
          <w:rFonts w:ascii="Times New Roman" w:hAnsi="Times New Roman" w:cs="Times New Roman"/>
          <w:sz w:val="28"/>
          <w:szCs w:val="28"/>
        </w:rPr>
        <w:t>У сфері містобудування та архітектури.</w:t>
      </w:r>
    </w:p>
    <w:p w14:paraId="79B682EB"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Ідентифікацію можливих корупційних ризиків у діяльності виконавчого комітету, виконавчих органів міської ради проведено шляхом дослідження (аналізу) зовнішнього та внутрішнього середовища виконавчого комітету, виконавчих органів на предмет виявлення чинників корупційних ризиків у нормативно-правових актах і організаційно-управлінській діяльності.</w:t>
      </w:r>
    </w:p>
    <w:p w14:paraId="69C97684"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Джерелами інформації, які використано під час оцінювання корупційних ризиків, є аналіз чинного законодавства, звернень, скарг, перевірок, службових розслідувань, дисциплінарних проваджень, положень про структурні підрозділи виконавчого комітету, інформації з відкритих джерел локальних нормативно-правових актів, анонімне опитування посадових осіб, проведення нарад.</w:t>
      </w:r>
    </w:p>
    <w:p w14:paraId="70D49D9C"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Результати оцінювання корупційних ризиків у діяльності Обухівської міської ради Київської області, її виконавчого комітету та структурних підрозділів (далі – корупційні ризики) наведені у додатку 1 до цієї Антикорупційної програми. </w:t>
      </w:r>
    </w:p>
    <w:p w14:paraId="27AF6CF3" w14:textId="77777777" w:rsidR="00107691" w:rsidRPr="00736D83" w:rsidRDefault="00107691" w:rsidP="00736D83">
      <w:pPr>
        <w:spacing w:after="0" w:line="240" w:lineRule="auto"/>
        <w:ind w:firstLine="709"/>
        <w:jc w:val="both"/>
        <w:rPr>
          <w:rFonts w:ascii="Times New Roman" w:hAnsi="Times New Roman" w:cs="Times New Roman"/>
          <w:sz w:val="28"/>
          <w:szCs w:val="28"/>
          <w:highlight w:val="green"/>
        </w:rPr>
      </w:pPr>
    </w:p>
    <w:p w14:paraId="0FF362BF" w14:textId="77777777" w:rsidR="00107691" w:rsidRPr="00736D83" w:rsidRDefault="00107691" w:rsidP="00736D83">
      <w:pPr>
        <w:spacing w:after="0" w:line="240" w:lineRule="auto"/>
        <w:ind w:firstLine="709"/>
        <w:jc w:val="both"/>
        <w:rPr>
          <w:rFonts w:ascii="Times New Roman" w:hAnsi="Times New Roman" w:cs="Times New Roman"/>
          <w:sz w:val="28"/>
          <w:szCs w:val="28"/>
          <w:highlight w:val="green"/>
        </w:rPr>
      </w:pPr>
    </w:p>
    <w:p w14:paraId="07200345" w14:textId="77777777" w:rsidR="00107691" w:rsidRPr="00736D83" w:rsidRDefault="00107691" w:rsidP="00736D83">
      <w:pPr>
        <w:pStyle w:val="ad"/>
        <w:ind w:firstLine="709"/>
        <w:jc w:val="both"/>
        <w:rPr>
          <w:rFonts w:ascii="Times New Roman" w:hAnsi="Times New Roman" w:cs="Times New Roman"/>
          <w:b/>
          <w:sz w:val="28"/>
          <w:szCs w:val="28"/>
          <w:lang w:eastAsia="uk-UA"/>
        </w:rPr>
      </w:pPr>
      <w:r w:rsidRPr="00736D83">
        <w:rPr>
          <w:rFonts w:ascii="Times New Roman" w:hAnsi="Times New Roman" w:cs="Times New Roman"/>
          <w:b/>
          <w:sz w:val="28"/>
          <w:szCs w:val="28"/>
          <w:lang w:eastAsia="uk-UA"/>
        </w:rPr>
        <w:lastRenderedPageBreak/>
        <w:t xml:space="preserve">4. Навчання, заходи з поширення інформації щодо програм антикорупційного спрямування </w:t>
      </w:r>
    </w:p>
    <w:p w14:paraId="722A2549" w14:textId="77777777" w:rsidR="00107691" w:rsidRPr="00736D83" w:rsidRDefault="00107691" w:rsidP="00736D83">
      <w:pPr>
        <w:pStyle w:val="ad"/>
        <w:ind w:firstLine="709"/>
        <w:jc w:val="both"/>
        <w:rPr>
          <w:rFonts w:ascii="Times New Roman" w:hAnsi="Times New Roman" w:cs="Times New Roman"/>
          <w:b/>
          <w:color w:val="FF0000"/>
          <w:sz w:val="28"/>
          <w:szCs w:val="28"/>
          <w:lang w:eastAsia="uk-UA"/>
        </w:rPr>
      </w:pPr>
    </w:p>
    <w:p w14:paraId="55E55CB3"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Навчання та заходи з поширення інформації щодо програм антикорупційного спрямування в Обухівській міській раді Київської області, її виконавчого комітету та структурних підрозділів проводяться з метою підтримання рівня знань працівників, ознайомлення зі змінами в антикорупційному законодавстві, формування правової свідомості, нетерпимого ставлення до корупції, а також мінімізації корупційних ризиків, вчинення корупційних та пов’язаних з корупцією правопорушень.</w:t>
      </w:r>
    </w:p>
    <w:p w14:paraId="5B22308B"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Навчання проводитиметься відповідно до Плану-графіка навчальних заходів з питань запобігання та виявлення корупції на 2024 – 2025 роки              (додаток 2</w:t>
      </w:r>
      <w:r w:rsidRPr="00736D83">
        <w:rPr>
          <w:rFonts w:ascii="Times New Roman" w:hAnsi="Times New Roman" w:cs="Times New Roman"/>
          <w:sz w:val="28"/>
          <w:szCs w:val="28"/>
          <w:lang w:eastAsia="uk-UA"/>
        </w:rPr>
        <w:t xml:space="preserve"> </w:t>
      </w:r>
      <w:r w:rsidRPr="00736D83">
        <w:rPr>
          <w:rFonts w:ascii="Times New Roman" w:hAnsi="Times New Roman" w:cs="Times New Roman"/>
          <w:sz w:val="28"/>
          <w:szCs w:val="28"/>
        </w:rPr>
        <w:t>до Антикорупційної програми).</w:t>
      </w:r>
    </w:p>
    <w:p w14:paraId="49AD2574"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У темах навчальних заходів особлива увага приділена питанням доброчесності як невід’ємної складової діяльності посадових осіб виконавчого комітету, виконавчих органів міської ради, депутатів міської ради, посадових осіб юридичних осіб публічного права, етичної поведінки, запобігання та врегулювання конфлікту інтересів, інших вимог, обмежень та заборон, передбачених Законом, розробці та вжиттю заходів, які є необхідними та обґрунтованими для запобігання та виявлення корупції у діяльності юридичної особи, взаємодії з контрагентами, забезпечення викривачам умов для повідомлення про корупцію тощо.</w:t>
      </w:r>
    </w:p>
    <w:p w14:paraId="1282AEA2"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 Заходи з поширення інформації щодо програм антикорупційного спрямування може поширюватися шляхом, визначеним у пп.5 п. 1 розділу </w:t>
      </w:r>
      <w:r w:rsidRPr="00736D83">
        <w:rPr>
          <w:rFonts w:ascii="Times New Roman" w:hAnsi="Times New Roman" w:cs="Times New Roman"/>
          <w:sz w:val="28"/>
          <w:szCs w:val="28"/>
          <w:lang w:val="en-US"/>
        </w:rPr>
        <w:t>V</w:t>
      </w:r>
      <w:r w:rsidRPr="00736D83">
        <w:rPr>
          <w:rFonts w:ascii="Times New Roman" w:hAnsi="Times New Roman" w:cs="Times New Roman"/>
          <w:sz w:val="28"/>
          <w:szCs w:val="28"/>
        </w:rPr>
        <w:t xml:space="preserve"> Методології управління корупційними ризиками, затвердженою наказом Національного агентства з питань запобігання корупції від 28.12.2021 № 830/21.</w:t>
      </w:r>
    </w:p>
    <w:p w14:paraId="3A722803" w14:textId="77777777" w:rsidR="00107691" w:rsidRPr="00736D83" w:rsidRDefault="00107691" w:rsidP="00736D83">
      <w:pPr>
        <w:pStyle w:val="ad"/>
        <w:ind w:firstLine="709"/>
        <w:jc w:val="both"/>
        <w:rPr>
          <w:rFonts w:ascii="Times New Roman" w:hAnsi="Times New Roman" w:cs="Times New Roman"/>
          <w:sz w:val="28"/>
          <w:szCs w:val="28"/>
        </w:rPr>
      </w:pPr>
    </w:p>
    <w:p w14:paraId="4875C68B" w14:textId="77777777" w:rsidR="00107691" w:rsidRPr="00736D83" w:rsidRDefault="00107691" w:rsidP="00736D83">
      <w:pPr>
        <w:pStyle w:val="ad"/>
        <w:ind w:firstLine="709"/>
        <w:jc w:val="both"/>
        <w:rPr>
          <w:rFonts w:ascii="Times New Roman" w:hAnsi="Times New Roman" w:cs="Times New Roman"/>
          <w:b/>
          <w:sz w:val="28"/>
          <w:szCs w:val="28"/>
        </w:rPr>
      </w:pPr>
      <w:r w:rsidRPr="00736D83">
        <w:rPr>
          <w:rFonts w:ascii="Times New Roman" w:hAnsi="Times New Roman" w:cs="Times New Roman"/>
          <w:b/>
          <w:sz w:val="28"/>
          <w:szCs w:val="28"/>
        </w:rPr>
        <w:t>5. Моніторинг, оцінка виконання та перегляд антикорупційної програми.</w:t>
      </w:r>
    </w:p>
    <w:p w14:paraId="694E98F6" w14:textId="77777777" w:rsidR="00107691" w:rsidRPr="00736D83" w:rsidRDefault="00107691" w:rsidP="00736D83">
      <w:pPr>
        <w:pStyle w:val="ad"/>
        <w:ind w:firstLine="709"/>
        <w:jc w:val="both"/>
        <w:rPr>
          <w:rFonts w:ascii="Times New Roman" w:hAnsi="Times New Roman" w:cs="Times New Roman"/>
          <w:sz w:val="28"/>
          <w:szCs w:val="28"/>
        </w:rPr>
      </w:pPr>
    </w:p>
    <w:p w14:paraId="074F06BD" w14:textId="77777777" w:rsidR="00107691" w:rsidRPr="00736D83" w:rsidRDefault="00107691" w:rsidP="00736D83">
      <w:pPr>
        <w:pStyle w:val="a3"/>
        <w:numPr>
          <w:ilvl w:val="1"/>
          <w:numId w:val="29"/>
        </w:numPr>
        <w:spacing w:after="0" w:line="240" w:lineRule="auto"/>
        <w:ind w:left="0" w:firstLine="709"/>
        <w:jc w:val="center"/>
        <w:rPr>
          <w:rFonts w:ascii="Times New Roman" w:hAnsi="Times New Roman" w:cs="Times New Roman"/>
          <w:b/>
          <w:sz w:val="28"/>
          <w:szCs w:val="28"/>
        </w:rPr>
      </w:pPr>
      <w:r w:rsidRPr="00736D83">
        <w:rPr>
          <w:rFonts w:ascii="Times New Roman" w:hAnsi="Times New Roman" w:cs="Times New Roman"/>
          <w:b/>
          <w:sz w:val="28"/>
          <w:szCs w:val="28"/>
        </w:rPr>
        <w:t>Моніторинг виконання Антикорупційної програми.</w:t>
      </w:r>
    </w:p>
    <w:p w14:paraId="7DC22D50" w14:textId="10FDFC67" w:rsidR="00107691" w:rsidRPr="00736D83" w:rsidRDefault="00107691" w:rsidP="00736D83">
      <w:pPr>
        <w:pStyle w:val="ad"/>
        <w:ind w:firstLine="709"/>
        <w:jc w:val="both"/>
        <w:rPr>
          <w:rFonts w:ascii="Times New Roman" w:hAnsi="Times New Roman" w:cs="Times New Roman"/>
          <w:b/>
          <w:sz w:val="28"/>
          <w:szCs w:val="28"/>
        </w:rPr>
      </w:pPr>
      <w:r w:rsidRPr="00736D83">
        <w:rPr>
          <w:rFonts w:ascii="Times New Roman" w:hAnsi="Times New Roman" w:cs="Times New Roman"/>
          <w:sz w:val="28"/>
          <w:szCs w:val="28"/>
        </w:rPr>
        <w:t>Моніторинг реалізації Антикорупційної програми забезпечує уповноважений підрозділ шляхом систематичного збору, узагальнення та аналізу інформації щодо виконання заходів, передбачених Антикорупційною програмою.</w:t>
      </w:r>
    </w:p>
    <w:p w14:paraId="1D516028" w14:textId="7AC8BF4D"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Керівники самостійних структурних підрозділів виконавчого комітету, виконавчих органів Обухівської міської ради Київської області, юридичних осіб публічного права у термін до 15 червня та до 15 грудня кожного календарного року надають уповноваженому підрозділу інформацію про стан виконання заходів, передбачених у Антикорупційній програмі, за виконання яких вони є відповідальними.</w:t>
      </w:r>
    </w:p>
    <w:p w14:paraId="55E2AF61" w14:textId="025FDC8C" w:rsidR="00107691" w:rsidRPr="00736D83" w:rsidRDefault="00107691" w:rsidP="00736D83">
      <w:pPr>
        <w:pStyle w:val="ad"/>
        <w:ind w:firstLine="709"/>
        <w:jc w:val="both"/>
        <w:rPr>
          <w:rFonts w:ascii="Times New Roman" w:hAnsi="Times New Roman" w:cs="Times New Roman"/>
          <w:sz w:val="28"/>
          <w:szCs w:val="28"/>
        </w:rPr>
      </w:pPr>
      <w:bookmarkStart w:id="1" w:name="_GoBack"/>
      <w:bookmarkEnd w:id="1"/>
      <w:r w:rsidRPr="00736D83">
        <w:rPr>
          <w:rFonts w:ascii="Times New Roman" w:hAnsi="Times New Roman" w:cs="Times New Roman"/>
          <w:sz w:val="28"/>
          <w:szCs w:val="28"/>
        </w:rPr>
        <w:t xml:space="preserve">За результатами моніторингу виконання Антикорупційної програми у термін до 30 червня та 30 грудня кожного календарного року уповноважений </w:t>
      </w:r>
      <w:r w:rsidRPr="00736D83">
        <w:rPr>
          <w:rFonts w:ascii="Times New Roman" w:hAnsi="Times New Roman" w:cs="Times New Roman"/>
          <w:sz w:val="28"/>
          <w:szCs w:val="28"/>
        </w:rPr>
        <w:lastRenderedPageBreak/>
        <w:t>підрозділ готує і подає міському голові звіт про стан виконання Антикорупційної програми.</w:t>
      </w:r>
    </w:p>
    <w:p w14:paraId="746EF5B3" w14:textId="77777777" w:rsidR="00107691" w:rsidRPr="00736D83" w:rsidRDefault="00107691" w:rsidP="00736D83">
      <w:pPr>
        <w:spacing w:after="0" w:line="240" w:lineRule="auto"/>
        <w:ind w:firstLine="709"/>
        <w:jc w:val="both"/>
        <w:rPr>
          <w:rFonts w:ascii="Times New Roman" w:hAnsi="Times New Roman" w:cs="Times New Roman"/>
          <w:sz w:val="28"/>
          <w:szCs w:val="28"/>
        </w:rPr>
      </w:pPr>
    </w:p>
    <w:p w14:paraId="5FD4CF95" w14:textId="77777777" w:rsidR="00107691" w:rsidRPr="00736D83" w:rsidRDefault="00107691" w:rsidP="00736D83">
      <w:pPr>
        <w:pStyle w:val="a3"/>
        <w:numPr>
          <w:ilvl w:val="1"/>
          <w:numId w:val="29"/>
        </w:numPr>
        <w:spacing w:after="0" w:line="240" w:lineRule="auto"/>
        <w:ind w:left="0" w:firstLine="709"/>
        <w:jc w:val="center"/>
        <w:rPr>
          <w:rFonts w:ascii="Times New Roman" w:hAnsi="Times New Roman" w:cs="Times New Roman"/>
          <w:b/>
          <w:sz w:val="28"/>
          <w:szCs w:val="28"/>
        </w:rPr>
      </w:pPr>
      <w:r w:rsidRPr="00736D83">
        <w:rPr>
          <w:rFonts w:ascii="Times New Roman" w:hAnsi="Times New Roman" w:cs="Times New Roman"/>
          <w:b/>
          <w:sz w:val="28"/>
          <w:szCs w:val="28"/>
        </w:rPr>
        <w:t>Оцінка виконання Антикорупційної програми.</w:t>
      </w:r>
    </w:p>
    <w:p w14:paraId="022C7534"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Оцінка виконання Антикорупційної програми здійснюється за критеріями своєчасності, повноти реалізації закріплених у ній заходів та їх результатів (впливу результатів вжитих заходів на стан дотримання вимог Закону та/або рівні пріоритетності корупційних ризиків шляхом порівняння ситуації до прийняття Антикорупційної програми та після її впровадження).</w:t>
      </w:r>
    </w:p>
    <w:p w14:paraId="7E98F8D8"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Суб’єктом, відповідальним за здійснення оцінки виконання Антикорупційної програми, є Робоча група.</w:t>
      </w:r>
    </w:p>
    <w:p w14:paraId="4D8F7613"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Оцінка виконання Антикорупційної програми здійснюється у термін до 30 січня кожного календарного року.</w:t>
      </w:r>
    </w:p>
    <w:p w14:paraId="13B18E32"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Для здійснення оцінки виконання Антикорупційної програми Робоча група має право одержувати від структурних підрозділів виконавчого комітету, його структурних підрозділів інформацію, юридичних осіб публічного права залучати в установленому порядку працівників структурних підрозділів, які не входять до її складу.</w:t>
      </w:r>
    </w:p>
    <w:p w14:paraId="1DA8DF18"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У разі встановлення невиконання або неналежного виконання Антикорупційної програми, голова Робочої групи інформує про такі факти міського голову для вжиття заходів реагування, в тому числі дисциплінарного впливу.</w:t>
      </w:r>
    </w:p>
    <w:p w14:paraId="728367C5" w14:textId="77777777" w:rsidR="00107691" w:rsidRPr="00736D83" w:rsidRDefault="00107691" w:rsidP="00736D83">
      <w:pPr>
        <w:spacing w:after="0" w:line="240" w:lineRule="auto"/>
        <w:ind w:firstLine="709"/>
        <w:jc w:val="both"/>
        <w:rPr>
          <w:rFonts w:ascii="Times New Roman" w:hAnsi="Times New Roman" w:cs="Times New Roman"/>
          <w:b/>
          <w:sz w:val="28"/>
          <w:szCs w:val="28"/>
        </w:rPr>
      </w:pPr>
    </w:p>
    <w:p w14:paraId="3630D86B" w14:textId="77777777" w:rsidR="00107691" w:rsidRPr="00736D83" w:rsidRDefault="00107691" w:rsidP="00736D83">
      <w:pPr>
        <w:pStyle w:val="a3"/>
        <w:numPr>
          <w:ilvl w:val="1"/>
          <w:numId w:val="29"/>
        </w:numPr>
        <w:spacing w:after="0" w:line="240" w:lineRule="auto"/>
        <w:ind w:left="0" w:firstLine="709"/>
        <w:jc w:val="center"/>
        <w:rPr>
          <w:rFonts w:ascii="Times New Roman" w:hAnsi="Times New Roman" w:cs="Times New Roman"/>
          <w:b/>
          <w:sz w:val="28"/>
          <w:szCs w:val="28"/>
        </w:rPr>
      </w:pPr>
      <w:r w:rsidRPr="00736D83">
        <w:rPr>
          <w:rFonts w:ascii="Times New Roman" w:hAnsi="Times New Roman" w:cs="Times New Roman"/>
          <w:b/>
          <w:sz w:val="28"/>
          <w:szCs w:val="28"/>
        </w:rPr>
        <w:t>Перегляд Антикорупційної програми.</w:t>
      </w:r>
    </w:p>
    <w:p w14:paraId="0AEB516C"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Уповноважений підрозділ має право ініціювати перегляд Антикорупційної програми за результатами моніторингу та оцінки ефективності реалізації Антикорупційної програми.</w:t>
      </w:r>
    </w:p>
    <w:p w14:paraId="009F59D4"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Зміни до Антикорупційної програми вносяться у разі потреби та можуть передбачати:</w:t>
      </w:r>
    </w:p>
    <w:p w14:paraId="7C45D954"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1) включення до затвердженої Антикорупційної програми додаткових заходів і завдань;</w:t>
      </w:r>
    </w:p>
    <w:p w14:paraId="1EAF5804"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2) виключення із затвердженої Антикорупційної програми окремих заходів і завдань, щодо яких визнано недоцільним подальше продовження робіт.</w:t>
      </w:r>
    </w:p>
    <w:p w14:paraId="47D05111"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Внесення змін до Антикорупційної програми без проведення їх громадського обговорення не допускається.</w:t>
      </w:r>
    </w:p>
    <w:p w14:paraId="1DC2DB2F" w14:textId="77777777" w:rsidR="00107691" w:rsidRPr="00736D83" w:rsidRDefault="00107691" w:rsidP="00736D83">
      <w:pPr>
        <w:pStyle w:val="ad"/>
        <w:ind w:firstLine="709"/>
        <w:jc w:val="both"/>
        <w:rPr>
          <w:rFonts w:ascii="Times New Roman" w:hAnsi="Times New Roman" w:cs="Times New Roman"/>
          <w:sz w:val="28"/>
          <w:szCs w:val="28"/>
        </w:rPr>
      </w:pPr>
      <w:r w:rsidRPr="00736D83">
        <w:rPr>
          <w:rFonts w:ascii="Times New Roman" w:hAnsi="Times New Roman" w:cs="Times New Roman"/>
          <w:sz w:val="28"/>
          <w:szCs w:val="28"/>
        </w:rPr>
        <w:t>Рішення про внесення змін до Антикорупційної програми приймається Обухівською міською радою Київської області. Порядок внесення змін до Антикорупційної програми аналогічний порядку розроблення даної програми.</w:t>
      </w:r>
    </w:p>
    <w:p w14:paraId="575F6407" w14:textId="77777777" w:rsidR="00107691" w:rsidRPr="00736D83" w:rsidRDefault="00107691" w:rsidP="00736D83">
      <w:pPr>
        <w:pStyle w:val="ad"/>
        <w:ind w:firstLine="709"/>
        <w:jc w:val="both"/>
        <w:rPr>
          <w:rFonts w:ascii="Times New Roman" w:hAnsi="Times New Roman" w:cs="Times New Roman"/>
          <w:sz w:val="28"/>
          <w:szCs w:val="28"/>
          <w:highlight w:val="red"/>
        </w:rPr>
      </w:pPr>
    </w:p>
    <w:p w14:paraId="018D451A" w14:textId="77777777" w:rsidR="00107691" w:rsidRPr="00736D83" w:rsidRDefault="00107691" w:rsidP="00736D83">
      <w:pPr>
        <w:spacing w:after="0" w:line="240" w:lineRule="auto"/>
        <w:ind w:firstLine="709"/>
        <w:jc w:val="both"/>
        <w:rPr>
          <w:rFonts w:ascii="Times New Roman" w:hAnsi="Times New Roman" w:cs="Times New Roman"/>
          <w:b/>
          <w:sz w:val="28"/>
          <w:szCs w:val="28"/>
        </w:rPr>
      </w:pPr>
      <w:r w:rsidRPr="00736D83">
        <w:rPr>
          <w:rFonts w:ascii="Times New Roman" w:hAnsi="Times New Roman" w:cs="Times New Roman"/>
          <w:b/>
          <w:sz w:val="28"/>
          <w:szCs w:val="28"/>
        </w:rPr>
        <w:t xml:space="preserve">          5.4. Припинення виконання Антикорупційної програми.</w:t>
      </w:r>
    </w:p>
    <w:p w14:paraId="23A0A0C8"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 xml:space="preserve">Виконання Антикорупційної програми припиняється після закінчення встановленого строку її реалізації. Уповноважений підрозділ складає заключний звіт про результати виконання Антикорупційної програми та подає його для </w:t>
      </w:r>
      <w:r w:rsidRPr="00736D83">
        <w:rPr>
          <w:rFonts w:ascii="Times New Roman" w:hAnsi="Times New Roman" w:cs="Times New Roman"/>
          <w:sz w:val="28"/>
          <w:szCs w:val="28"/>
        </w:rPr>
        <w:lastRenderedPageBreak/>
        <w:t>розгляду профільній постійній комісії міської ради, у разі необхідності, на розгляд міської ради.</w:t>
      </w:r>
    </w:p>
    <w:p w14:paraId="6444E42F"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Виконання Антикорупційної програми припиняється достроково в разі:</w:t>
      </w:r>
    </w:p>
    <w:p w14:paraId="41F2C803"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1) оголошення надзвичайної ситуації регіонального масштабу, що унеможливлює виконання Антикорупційної програми;</w:t>
      </w:r>
    </w:p>
    <w:p w14:paraId="19EFF0A9"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2)    втрати актуальності головної мети Антикорупційної програми.</w:t>
      </w:r>
    </w:p>
    <w:p w14:paraId="24F04782" w14:textId="77777777" w:rsidR="00107691" w:rsidRPr="00736D83" w:rsidRDefault="00107691" w:rsidP="00736D83">
      <w:pPr>
        <w:spacing w:after="0" w:line="240" w:lineRule="auto"/>
        <w:ind w:firstLine="709"/>
        <w:jc w:val="both"/>
        <w:rPr>
          <w:rFonts w:ascii="Times New Roman" w:hAnsi="Times New Roman" w:cs="Times New Roman"/>
          <w:sz w:val="28"/>
          <w:szCs w:val="28"/>
        </w:rPr>
      </w:pPr>
      <w:r w:rsidRPr="00736D83">
        <w:rPr>
          <w:rFonts w:ascii="Times New Roman" w:hAnsi="Times New Roman" w:cs="Times New Roman"/>
          <w:sz w:val="28"/>
          <w:szCs w:val="28"/>
        </w:rPr>
        <w:t>Рішення про дострокове припинення виконання Антикорупційної програми приймається Обухівською міською радою Київської області.</w:t>
      </w:r>
    </w:p>
    <w:p w14:paraId="30F3FDF9" w14:textId="77777777" w:rsidR="00107691" w:rsidRDefault="00107691" w:rsidP="00736D83">
      <w:pPr>
        <w:spacing w:after="0" w:line="240" w:lineRule="auto"/>
        <w:ind w:firstLine="708"/>
        <w:jc w:val="both"/>
        <w:rPr>
          <w:rFonts w:ascii="Times New Roman" w:hAnsi="Times New Roman" w:cs="Times New Roman"/>
          <w:sz w:val="28"/>
          <w:szCs w:val="28"/>
        </w:rPr>
      </w:pPr>
    </w:p>
    <w:p w14:paraId="1B6318B2" w14:textId="77777777" w:rsidR="00107691" w:rsidRPr="001E2CC5" w:rsidRDefault="00107691" w:rsidP="00736D83">
      <w:pPr>
        <w:spacing w:after="0" w:line="240" w:lineRule="auto"/>
        <w:ind w:firstLine="708"/>
        <w:jc w:val="both"/>
        <w:rPr>
          <w:rFonts w:ascii="Times New Roman" w:hAnsi="Times New Roman" w:cs="Times New Roman"/>
          <w:sz w:val="28"/>
          <w:szCs w:val="28"/>
        </w:rPr>
      </w:pPr>
    </w:p>
    <w:p w14:paraId="43B712F8" w14:textId="0C1FC27C" w:rsidR="00107691" w:rsidRDefault="00107691" w:rsidP="00736D83">
      <w:pPr>
        <w:spacing w:after="0" w:line="240" w:lineRule="auto"/>
        <w:jc w:val="both"/>
        <w:rPr>
          <w:rFonts w:ascii="Times New Roman" w:hAnsi="Times New Roman" w:cs="Times New Roman"/>
          <w:b/>
          <w:sz w:val="28"/>
          <w:szCs w:val="28"/>
        </w:rPr>
      </w:pPr>
      <w:r w:rsidRPr="001E2CC5">
        <w:rPr>
          <w:rFonts w:ascii="Times New Roman" w:hAnsi="Times New Roman" w:cs="Times New Roman"/>
          <w:b/>
          <w:sz w:val="28"/>
          <w:szCs w:val="28"/>
        </w:rPr>
        <w:t xml:space="preserve">Секретар </w:t>
      </w:r>
      <w:r>
        <w:rPr>
          <w:rFonts w:ascii="Times New Roman" w:hAnsi="Times New Roman" w:cs="Times New Roman"/>
          <w:b/>
          <w:sz w:val="28"/>
          <w:szCs w:val="28"/>
        </w:rPr>
        <w:t xml:space="preserve">Обухівської </w:t>
      </w:r>
      <w:r w:rsidRPr="001E2CC5">
        <w:rPr>
          <w:rFonts w:ascii="Times New Roman" w:hAnsi="Times New Roman" w:cs="Times New Roman"/>
          <w:b/>
          <w:sz w:val="28"/>
          <w:szCs w:val="28"/>
        </w:rPr>
        <w:t>міської</w:t>
      </w:r>
      <w:r>
        <w:rPr>
          <w:rFonts w:ascii="Times New Roman" w:hAnsi="Times New Roman" w:cs="Times New Roman"/>
          <w:b/>
          <w:sz w:val="28"/>
          <w:szCs w:val="28"/>
          <w:lang w:val="ru-RU"/>
        </w:rPr>
        <w:t xml:space="preserve"> ради </w:t>
      </w:r>
      <w:r>
        <w:rPr>
          <w:rFonts w:ascii="Times New Roman" w:hAnsi="Times New Roman" w:cs="Times New Roman"/>
          <w:b/>
          <w:sz w:val="28"/>
          <w:szCs w:val="28"/>
          <w:lang w:val="ru-RU"/>
        </w:rPr>
        <w:tab/>
      </w:r>
      <w:r>
        <w:rPr>
          <w:rFonts w:ascii="Times New Roman" w:hAnsi="Times New Roman" w:cs="Times New Roman"/>
          <w:b/>
          <w:sz w:val="28"/>
          <w:szCs w:val="28"/>
          <w:lang w:val="ru-RU"/>
        </w:rPr>
        <w:tab/>
        <w:t xml:space="preserve">       </w:t>
      </w:r>
      <w:r w:rsidR="00736D83" w:rsidRPr="005C54B3">
        <w:rPr>
          <w:rFonts w:ascii="Times New Roman" w:hAnsi="Times New Roman" w:cs="Times New Roman"/>
          <w:b/>
          <w:sz w:val="28"/>
          <w:szCs w:val="28"/>
          <w:lang w:val="ru-RU"/>
        </w:rPr>
        <w:t xml:space="preserve">                </w:t>
      </w:r>
      <w:r>
        <w:rPr>
          <w:rFonts w:ascii="Times New Roman" w:hAnsi="Times New Roman" w:cs="Times New Roman"/>
          <w:b/>
          <w:sz w:val="28"/>
          <w:szCs w:val="28"/>
          <w:lang w:val="ru-RU"/>
        </w:rPr>
        <w:t>Лариса ІЛЬЄНКО</w:t>
      </w:r>
    </w:p>
    <w:p w14:paraId="615F97AC" w14:textId="77777777" w:rsidR="00107691" w:rsidRPr="006163FE" w:rsidRDefault="00107691" w:rsidP="00107691">
      <w:pPr>
        <w:rPr>
          <w:rFonts w:ascii="Times New Roman" w:hAnsi="Times New Roman" w:cs="Times New Roman"/>
          <w:sz w:val="28"/>
          <w:szCs w:val="28"/>
        </w:rPr>
      </w:pPr>
    </w:p>
    <w:p w14:paraId="2B4A8AAF" w14:textId="77777777" w:rsidR="00107691" w:rsidRPr="006163FE" w:rsidRDefault="00107691" w:rsidP="00107691">
      <w:pPr>
        <w:rPr>
          <w:rFonts w:ascii="Times New Roman" w:hAnsi="Times New Roman" w:cs="Times New Roman"/>
          <w:sz w:val="28"/>
          <w:szCs w:val="28"/>
        </w:rPr>
      </w:pPr>
    </w:p>
    <w:p w14:paraId="65B7364F" w14:textId="77777777" w:rsidR="00107691" w:rsidRPr="006163FE" w:rsidRDefault="00107691" w:rsidP="00107691">
      <w:pPr>
        <w:rPr>
          <w:rFonts w:ascii="Times New Roman" w:hAnsi="Times New Roman" w:cs="Times New Roman"/>
          <w:sz w:val="28"/>
          <w:szCs w:val="28"/>
        </w:rPr>
      </w:pPr>
    </w:p>
    <w:p w14:paraId="40AB73A1" w14:textId="77777777" w:rsidR="00107691" w:rsidRDefault="00107691" w:rsidP="00107691">
      <w:pPr>
        <w:rPr>
          <w:rFonts w:ascii="Times New Roman" w:hAnsi="Times New Roman" w:cs="Times New Roman"/>
          <w:sz w:val="28"/>
          <w:szCs w:val="28"/>
        </w:rPr>
      </w:pPr>
    </w:p>
    <w:p w14:paraId="0C7FB5CB" w14:textId="77777777" w:rsidR="00107691" w:rsidRDefault="00107691" w:rsidP="00107691">
      <w:pPr>
        <w:rPr>
          <w:rFonts w:ascii="Times New Roman" w:hAnsi="Times New Roman" w:cs="Times New Roman"/>
          <w:sz w:val="28"/>
          <w:szCs w:val="28"/>
        </w:rPr>
      </w:pPr>
    </w:p>
    <w:p w14:paraId="1A6DD91B" w14:textId="77777777" w:rsidR="00107691" w:rsidRDefault="00107691" w:rsidP="00107691">
      <w:pPr>
        <w:rPr>
          <w:rFonts w:ascii="Times New Roman" w:hAnsi="Times New Roman" w:cs="Times New Roman"/>
          <w:sz w:val="28"/>
          <w:szCs w:val="28"/>
        </w:rPr>
      </w:pPr>
    </w:p>
    <w:p w14:paraId="032EA8AB" w14:textId="77777777" w:rsidR="00107691" w:rsidRDefault="00107691" w:rsidP="00107691">
      <w:pPr>
        <w:rPr>
          <w:rFonts w:ascii="Times New Roman" w:hAnsi="Times New Roman" w:cs="Times New Roman"/>
          <w:sz w:val="28"/>
          <w:szCs w:val="28"/>
        </w:rPr>
      </w:pPr>
    </w:p>
    <w:p w14:paraId="30096304" w14:textId="77777777" w:rsidR="00107691" w:rsidRDefault="00107691" w:rsidP="00107691">
      <w:pPr>
        <w:rPr>
          <w:rFonts w:ascii="Times New Roman" w:hAnsi="Times New Roman" w:cs="Times New Roman"/>
          <w:sz w:val="28"/>
          <w:szCs w:val="28"/>
        </w:rPr>
      </w:pPr>
    </w:p>
    <w:p w14:paraId="73286173" w14:textId="77777777" w:rsidR="00107691" w:rsidRDefault="00107691" w:rsidP="00107691">
      <w:pPr>
        <w:rPr>
          <w:rFonts w:ascii="Times New Roman" w:hAnsi="Times New Roman" w:cs="Times New Roman"/>
          <w:sz w:val="28"/>
          <w:szCs w:val="28"/>
        </w:rPr>
      </w:pPr>
    </w:p>
    <w:p w14:paraId="6F2F772E" w14:textId="77777777" w:rsidR="00107691" w:rsidRDefault="00107691" w:rsidP="00107691">
      <w:pPr>
        <w:rPr>
          <w:rFonts w:ascii="Times New Roman" w:hAnsi="Times New Roman" w:cs="Times New Roman"/>
          <w:sz w:val="28"/>
          <w:szCs w:val="28"/>
        </w:rPr>
      </w:pPr>
    </w:p>
    <w:p w14:paraId="0AFC0A0A" w14:textId="77777777" w:rsidR="00107691" w:rsidRDefault="00107691" w:rsidP="00107691">
      <w:pPr>
        <w:rPr>
          <w:rFonts w:ascii="Times New Roman" w:hAnsi="Times New Roman" w:cs="Times New Roman"/>
          <w:sz w:val="28"/>
          <w:szCs w:val="28"/>
        </w:rPr>
      </w:pPr>
    </w:p>
    <w:p w14:paraId="0219CB86" w14:textId="77777777" w:rsidR="00107691" w:rsidRDefault="00107691" w:rsidP="00107691">
      <w:pPr>
        <w:rPr>
          <w:rFonts w:ascii="Times New Roman" w:hAnsi="Times New Roman" w:cs="Times New Roman"/>
          <w:sz w:val="28"/>
          <w:szCs w:val="28"/>
        </w:rPr>
      </w:pPr>
    </w:p>
    <w:p w14:paraId="32A17566" w14:textId="77777777" w:rsidR="00107691" w:rsidRDefault="00107691" w:rsidP="00107691">
      <w:pPr>
        <w:rPr>
          <w:rFonts w:ascii="Times New Roman" w:hAnsi="Times New Roman" w:cs="Times New Roman"/>
          <w:sz w:val="28"/>
          <w:szCs w:val="28"/>
        </w:rPr>
      </w:pPr>
    </w:p>
    <w:p w14:paraId="772199DA" w14:textId="77777777" w:rsidR="00107691" w:rsidRDefault="00107691" w:rsidP="00107691">
      <w:pPr>
        <w:rPr>
          <w:rFonts w:ascii="Times New Roman" w:hAnsi="Times New Roman" w:cs="Times New Roman"/>
          <w:sz w:val="28"/>
          <w:szCs w:val="28"/>
        </w:rPr>
      </w:pPr>
    </w:p>
    <w:p w14:paraId="5F184232" w14:textId="77777777" w:rsidR="00107691" w:rsidRDefault="00107691" w:rsidP="00107691">
      <w:pPr>
        <w:rPr>
          <w:rFonts w:ascii="Times New Roman" w:hAnsi="Times New Roman" w:cs="Times New Roman"/>
          <w:sz w:val="28"/>
          <w:szCs w:val="28"/>
        </w:rPr>
      </w:pPr>
    </w:p>
    <w:p w14:paraId="40B057B3" w14:textId="77777777" w:rsidR="00107691" w:rsidRDefault="00107691" w:rsidP="00107691">
      <w:pPr>
        <w:rPr>
          <w:rFonts w:ascii="Times New Roman" w:hAnsi="Times New Roman" w:cs="Times New Roman"/>
          <w:sz w:val="28"/>
          <w:szCs w:val="28"/>
        </w:rPr>
      </w:pPr>
    </w:p>
    <w:p w14:paraId="48213835" w14:textId="77777777" w:rsidR="00107691" w:rsidRDefault="00107691" w:rsidP="00107691">
      <w:pPr>
        <w:rPr>
          <w:rFonts w:ascii="Times New Roman" w:hAnsi="Times New Roman" w:cs="Times New Roman"/>
          <w:sz w:val="28"/>
          <w:szCs w:val="28"/>
        </w:rPr>
      </w:pPr>
    </w:p>
    <w:sectPr w:rsidR="00107691" w:rsidSect="00736D83">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19AB8" w14:textId="77777777" w:rsidR="00516D34" w:rsidRDefault="00516D34" w:rsidP="00B17658">
      <w:pPr>
        <w:spacing w:after="0" w:line="240" w:lineRule="auto"/>
      </w:pPr>
      <w:r>
        <w:separator/>
      </w:r>
    </w:p>
  </w:endnote>
  <w:endnote w:type="continuationSeparator" w:id="0">
    <w:p w14:paraId="7AA241CC" w14:textId="77777777" w:rsidR="00516D34" w:rsidRDefault="00516D34" w:rsidP="00B17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5007F" w14:textId="77777777" w:rsidR="00516D34" w:rsidRDefault="00516D34" w:rsidP="00B17658">
      <w:pPr>
        <w:spacing w:after="0" w:line="240" w:lineRule="auto"/>
      </w:pPr>
      <w:r>
        <w:separator/>
      </w:r>
    </w:p>
  </w:footnote>
  <w:footnote w:type="continuationSeparator" w:id="0">
    <w:p w14:paraId="03BE9691" w14:textId="77777777" w:rsidR="00516D34" w:rsidRDefault="00516D34" w:rsidP="00B176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638805"/>
      <w:docPartObj>
        <w:docPartGallery w:val="Page Numbers (Top of Page)"/>
        <w:docPartUnique/>
      </w:docPartObj>
    </w:sdtPr>
    <w:sdtEndPr>
      <w:rPr>
        <w:rFonts w:ascii="Times New Roman" w:hAnsi="Times New Roman" w:cs="Times New Roman"/>
      </w:rPr>
    </w:sdtEndPr>
    <w:sdtContent>
      <w:p w14:paraId="04F8E5BD" w14:textId="77777777" w:rsidR="00284A45" w:rsidRPr="00107691" w:rsidRDefault="00284A45">
        <w:pPr>
          <w:pStyle w:val="a9"/>
          <w:jc w:val="center"/>
          <w:rPr>
            <w:rFonts w:ascii="Times New Roman" w:hAnsi="Times New Roman" w:cs="Times New Roman"/>
          </w:rPr>
        </w:pPr>
        <w:r w:rsidRPr="00107691">
          <w:rPr>
            <w:rFonts w:ascii="Times New Roman" w:hAnsi="Times New Roman" w:cs="Times New Roman"/>
          </w:rPr>
          <w:fldChar w:fldCharType="begin"/>
        </w:r>
        <w:r w:rsidRPr="00107691">
          <w:rPr>
            <w:rFonts w:ascii="Times New Roman" w:hAnsi="Times New Roman" w:cs="Times New Roman"/>
          </w:rPr>
          <w:instrText>PAGE   \* MERGEFORMAT</w:instrText>
        </w:r>
        <w:r w:rsidRPr="00107691">
          <w:rPr>
            <w:rFonts w:ascii="Times New Roman" w:hAnsi="Times New Roman" w:cs="Times New Roman"/>
          </w:rPr>
          <w:fldChar w:fldCharType="separate"/>
        </w:r>
        <w:r w:rsidR="005C54B3" w:rsidRPr="005C54B3">
          <w:rPr>
            <w:rFonts w:ascii="Times New Roman" w:hAnsi="Times New Roman" w:cs="Times New Roman"/>
            <w:noProof/>
            <w:lang w:val="ru-RU"/>
          </w:rPr>
          <w:t>10</w:t>
        </w:r>
        <w:r w:rsidRPr="00107691">
          <w:rPr>
            <w:rFonts w:ascii="Times New Roman" w:hAnsi="Times New Roman" w:cs="Times New Roman"/>
          </w:rPr>
          <w:fldChar w:fldCharType="end"/>
        </w:r>
      </w:p>
    </w:sdtContent>
  </w:sdt>
  <w:p w14:paraId="5B92314A" w14:textId="77777777" w:rsidR="00284A45" w:rsidRDefault="00284A4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F6AE1" w14:textId="77777777" w:rsidR="00284A45" w:rsidRDefault="00284A45">
    <w:pPr>
      <w:pStyle w:val="a9"/>
      <w:jc w:val="center"/>
    </w:pPr>
  </w:p>
  <w:p w14:paraId="6FB43777" w14:textId="77777777" w:rsidR="00284A45" w:rsidRDefault="00284A4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0039B"/>
    <w:multiLevelType w:val="hybridMultilevel"/>
    <w:tmpl w:val="E11684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FE0020"/>
    <w:multiLevelType w:val="hybridMultilevel"/>
    <w:tmpl w:val="554492D0"/>
    <w:lvl w:ilvl="0" w:tplc="04220001">
      <w:start w:val="1"/>
      <w:numFmt w:val="bullet"/>
      <w:lvlText w:val=""/>
      <w:lvlJc w:val="left"/>
      <w:pPr>
        <w:ind w:left="644"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DEE1091"/>
    <w:multiLevelType w:val="hybridMultilevel"/>
    <w:tmpl w:val="4172177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FCB7FC2"/>
    <w:multiLevelType w:val="hybridMultilevel"/>
    <w:tmpl w:val="2DA462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3B81FF0"/>
    <w:multiLevelType w:val="hybridMultilevel"/>
    <w:tmpl w:val="06F2DD8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43D1D92"/>
    <w:multiLevelType w:val="multilevel"/>
    <w:tmpl w:val="4B660B34"/>
    <w:lvl w:ilvl="0">
      <w:start w:val="2"/>
      <w:numFmt w:val="decimal"/>
      <w:lvlText w:val="%1."/>
      <w:lvlJc w:val="left"/>
      <w:pPr>
        <w:ind w:left="1159"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15:restartNumberingAfterBreak="0">
    <w:nsid w:val="156748FF"/>
    <w:multiLevelType w:val="hybridMultilevel"/>
    <w:tmpl w:val="9F9A53FC"/>
    <w:lvl w:ilvl="0" w:tplc="9A983092">
      <w:start w:val="1"/>
      <w:numFmt w:val="decimal"/>
      <w:lvlText w:val="%1)"/>
      <w:lvlJc w:val="left"/>
      <w:pPr>
        <w:ind w:left="828" w:hanging="468"/>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5CD1921"/>
    <w:multiLevelType w:val="hybridMultilevel"/>
    <w:tmpl w:val="7042FA90"/>
    <w:lvl w:ilvl="0" w:tplc="583EBCCC">
      <w:start w:val="1"/>
      <w:numFmt w:val="decimal"/>
      <w:lvlText w:val="%1)"/>
      <w:lvlJc w:val="left"/>
      <w:pPr>
        <w:ind w:left="816" w:hanging="456"/>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6E16054"/>
    <w:multiLevelType w:val="hybridMultilevel"/>
    <w:tmpl w:val="A614F8F2"/>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F384F4E"/>
    <w:multiLevelType w:val="hybridMultilevel"/>
    <w:tmpl w:val="3A94C7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52405F5"/>
    <w:multiLevelType w:val="hybridMultilevel"/>
    <w:tmpl w:val="5A7CC1FE"/>
    <w:lvl w:ilvl="0" w:tplc="0422000F">
      <w:start w:val="1"/>
      <w:numFmt w:val="decimal"/>
      <w:lvlText w:val="%1."/>
      <w:lvlJc w:val="left"/>
      <w:pPr>
        <w:ind w:left="2629" w:hanging="360"/>
      </w:pPr>
      <w:rPr>
        <w:rFonts w:hint="default"/>
      </w:rPr>
    </w:lvl>
    <w:lvl w:ilvl="1" w:tplc="04220003" w:tentative="1">
      <w:start w:val="1"/>
      <w:numFmt w:val="bullet"/>
      <w:lvlText w:val="o"/>
      <w:lvlJc w:val="left"/>
      <w:pPr>
        <w:ind w:left="3349" w:hanging="360"/>
      </w:pPr>
      <w:rPr>
        <w:rFonts w:ascii="Courier New" w:hAnsi="Courier New" w:cs="Courier New" w:hint="default"/>
      </w:rPr>
    </w:lvl>
    <w:lvl w:ilvl="2" w:tplc="04220005" w:tentative="1">
      <w:start w:val="1"/>
      <w:numFmt w:val="bullet"/>
      <w:lvlText w:val=""/>
      <w:lvlJc w:val="left"/>
      <w:pPr>
        <w:ind w:left="4069" w:hanging="360"/>
      </w:pPr>
      <w:rPr>
        <w:rFonts w:ascii="Wingdings" w:hAnsi="Wingdings" w:hint="default"/>
      </w:rPr>
    </w:lvl>
    <w:lvl w:ilvl="3" w:tplc="04220001" w:tentative="1">
      <w:start w:val="1"/>
      <w:numFmt w:val="bullet"/>
      <w:lvlText w:val=""/>
      <w:lvlJc w:val="left"/>
      <w:pPr>
        <w:ind w:left="4789" w:hanging="360"/>
      </w:pPr>
      <w:rPr>
        <w:rFonts w:ascii="Symbol" w:hAnsi="Symbol" w:hint="default"/>
      </w:rPr>
    </w:lvl>
    <w:lvl w:ilvl="4" w:tplc="04220003" w:tentative="1">
      <w:start w:val="1"/>
      <w:numFmt w:val="bullet"/>
      <w:lvlText w:val="o"/>
      <w:lvlJc w:val="left"/>
      <w:pPr>
        <w:ind w:left="5509" w:hanging="360"/>
      </w:pPr>
      <w:rPr>
        <w:rFonts w:ascii="Courier New" w:hAnsi="Courier New" w:cs="Courier New" w:hint="default"/>
      </w:rPr>
    </w:lvl>
    <w:lvl w:ilvl="5" w:tplc="04220005" w:tentative="1">
      <w:start w:val="1"/>
      <w:numFmt w:val="bullet"/>
      <w:lvlText w:val=""/>
      <w:lvlJc w:val="left"/>
      <w:pPr>
        <w:ind w:left="6229" w:hanging="360"/>
      </w:pPr>
      <w:rPr>
        <w:rFonts w:ascii="Wingdings" w:hAnsi="Wingdings" w:hint="default"/>
      </w:rPr>
    </w:lvl>
    <w:lvl w:ilvl="6" w:tplc="04220001" w:tentative="1">
      <w:start w:val="1"/>
      <w:numFmt w:val="bullet"/>
      <w:lvlText w:val=""/>
      <w:lvlJc w:val="left"/>
      <w:pPr>
        <w:ind w:left="6949" w:hanging="360"/>
      </w:pPr>
      <w:rPr>
        <w:rFonts w:ascii="Symbol" w:hAnsi="Symbol" w:hint="default"/>
      </w:rPr>
    </w:lvl>
    <w:lvl w:ilvl="7" w:tplc="04220003" w:tentative="1">
      <w:start w:val="1"/>
      <w:numFmt w:val="bullet"/>
      <w:lvlText w:val="o"/>
      <w:lvlJc w:val="left"/>
      <w:pPr>
        <w:ind w:left="7669" w:hanging="360"/>
      </w:pPr>
      <w:rPr>
        <w:rFonts w:ascii="Courier New" w:hAnsi="Courier New" w:cs="Courier New" w:hint="default"/>
      </w:rPr>
    </w:lvl>
    <w:lvl w:ilvl="8" w:tplc="04220005" w:tentative="1">
      <w:start w:val="1"/>
      <w:numFmt w:val="bullet"/>
      <w:lvlText w:val=""/>
      <w:lvlJc w:val="left"/>
      <w:pPr>
        <w:ind w:left="8389" w:hanging="360"/>
      </w:pPr>
      <w:rPr>
        <w:rFonts w:ascii="Wingdings" w:hAnsi="Wingdings" w:hint="default"/>
      </w:rPr>
    </w:lvl>
  </w:abstractNum>
  <w:abstractNum w:abstractNumId="11" w15:restartNumberingAfterBreak="0">
    <w:nsid w:val="2A7D2B29"/>
    <w:multiLevelType w:val="multilevel"/>
    <w:tmpl w:val="1440477A"/>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2E56582B"/>
    <w:multiLevelType w:val="hybridMultilevel"/>
    <w:tmpl w:val="4B3493A2"/>
    <w:lvl w:ilvl="0" w:tplc="0422000F">
      <w:start w:val="1"/>
      <w:numFmt w:val="decimal"/>
      <w:lvlText w:val="%1."/>
      <w:lvlJc w:val="left"/>
      <w:pPr>
        <w:ind w:left="644"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88470BD"/>
    <w:multiLevelType w:val="hybridMultilevel"/>
    <w:tmpl w:val="3A58B216"/>
    <w:lvl w:ilvl="0" w:tplc="811EFE8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3B1D198B"/>
    <w:multiLevelType w:val="hybridMultilevel"/>
    <w:tmpl w:val="4D2AD9FA"/>
    <w:lvl w:ilvl="0" w:tplc="940AEE52">
      <w:start w:val="1"/>
      <w:numFmt w:val="decimal"/>
      <w:lvlText w:val="%1)"/>
      <w:lvlJc w:val="left"/>
      <w:pPr>
        <w:ind w:left="804" w:hanging="444"/>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6DC1965"/>
    <w:multiLevelType w:val="hybridMultilevel"/>
    <w:tmpl w:val="C798A24A"/>
    <w:lvl w:ilvl="0" w:tplc="04220001">
      <w:start w:val="1"/>
      <w:numFmt w:val="bullet"/>
      <w:lvlText w:val=""/>
      <w:lvlJc w:val="left"/>
      <w:pPr>
        <w:ind w:left="2629" w:hanging="360"/>
      </w:pPr>
      <w:rPr>
        <w:rFonts w:ascii="Symbol" w:hAnsi="Symbol" w:hint="default"/>
      </w:rPr>
    </w:lvl>
    <w:lvl w:ilvl="1" w:tplc="04220003" w:tentative="1">
      <w:start w:val="1"/>
      <w:numFmt w:val="bullet"/>
      <w:lvlText w:val="o"/>
      <w:lvlJc w:val="left"/>
      <w:pPr>
        <w:ind w:left="3349" w:hanging="360"/>
      </w:pPr>
      <w:rPr>
        <w:rFonts w:ascii="Courier New" w:hAnsi="Courier New" w:cs="Courier New" w:hint="default"/>
      </w:rPr>
    </w:lvl>
    <w:lvl w:ilvl="2" w:tplc="04220005" w:tentative="1">
      <w:start w:val="1"/>
      <w:numFmt w:val="bullet"/>
      <w:lvlText w:val=""/>
      <w:lvlJc w:val="left"/>
      <w:pPr>
        <w:ind w:left="4069" w:hanging="360"/>
      </w:pPr>
      <w:rPr>
        <w:rFonts w:ascii="Wingdings" w:hAnsi="Wingdings" w:hint="default"/>
      </w:rPr>
    </w:lvl>
    <w:lvl w:ilvl="3" w:tplc="04220001" w:tentative="1">
      <w:start w:val="1"/>
      <w:numFmt w:val="bullet"/>
      <w:lvlText w:val=""/>
      <w:lvlJc w:val="left"/>
      <w:pPr>
        <w:ind w:left="4789" w:hanging="360"/>
      </w:pPr>
      <w:rPr>
        <w:rFonts w:ascii="Symbol" w:hAnsi="Symbol" w:hint="default"/>
      </w:rPr>
    </w:lvl>
    <w:lvl w:ilvl="4" w:tplc="04220003" w:tentative="1">
      <w:start w:val="1"/>
      <w:numFmt w:val="bullet"/>
      <w:lvlText w:val="o"/>
      <w:lvlJc w:val="left"/>
      <w:pPr>
        <w:ind w:left="5509" w:hanging="360"/>
      </w:pPr>
      <w:rPr>
        <w:rFonts w:ascii="Courier New" w:hAnsi="Courier New" w:cs="Courier New" w:hint="default"/>
      </w:rPr>
    </w:lvl>
    <w:lvl w:ilvl="5" w:tplc="04220005" w:tentative="1">
      <w:start w:val="1"/>
      <w:numFmt w:val="bullet"/>
      <w:lvlText w:val=""/>
      <w:lvlJc w:val="left"/>
      <w:pPr>
        <w:ind w:left="6229" w:hanging="360"/>
      </w:pPr>
      <w:rPr>
        <w:rFonts w:ascii="Wingdings" w:hAnsi="Wingdings" w:hint="default"/>
      </w:rPr>
    </w:lvl>
    <w:lvl w:ilvl="6" w:tplc="04220001" w:tentative="1">
      <w:start w:val="1"/>
      <w:numFmt w:val="bullet"/>
      <w:lvlText w:val=""/>
      <w:lvlJc w:val="left"/>
      <w:pPr>
        <w:ind w:left="6949" w:hanging="360"/>
      </w:pPr>
      <w:rPr>
        <w:rFonts w:ascii="Symbol" w:hAnsi="Symbol" w:hint="default"/>
      </w:rPr>
    </w:lvl>
    <w:lvl w:ilvl="7" w:tplc="04220003" w:tentative="1">
      <w:start w:val="1"/>
      <w:numFmt w:val="bullet"/>
      <w:lvlText w:val="o"/>
      <w:lvlJc w:val="left"/>
      <w:pPr>
        <w:ind w:left="7669" w:hanging="360"/>
      </w:pPr>
      <w:rPr>
        <w:rFonts w:ascii="Courier New" w:hAnsi="Courier New" w:cs="Courier New" w:hint="default"/>
      </w:rPr>
    </w:lvl>
    <w:lvl w:ilvl="8" w:tplc="04220005" w:tentative="1">
      <w:start w:val="1"/>
      <w:numFmt w:val="bullet"/>
      <w:lvlText w:val=""/>
      <w:lvlJc w:val="left"/>
      <w:pPr>
        <w:ind w:left="8389" w:hanging="360"/>
      </w:pPr>
      <w:rPr>
        <w:rFonts w:ascii="Wingdings" w:hAnsi="Wingdings" w:hint="default"/>
      </w:rPr>
    </w:lvl>
  </w:abstractNum>
  <w:abstractNum w:abstractNumId="16" w15:restartNumberingAfterBreak="0">
    <w:nsid w:val="4E920251"/>
    <w:multiLevelType w:val="hybridMultilevel"/>
    <w:tmpl w:val="F41461D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4FEE1177"/>
    <w:multiLevelType w:val="hybridMultilevel"/>
    <w:tmpl w:val="D9A63AE6"/>
    <w:lvl w:ilvl="0" w:tplc="93DE1E32">
      <w:start w:val="1"/>
      <w:numFmt w:val="decimal"/>
      <w:lvlText w:val="%1."/>
      <w:lvlJc w:val="left"/>
      <w:pPr>
        <w:ind w:left="405" w:hanging="360"/>
      </w:pPr>
      <w:rPr>
        <w:rFonts w:hint="default"/>
      </w:rPr>
    </w:lvl>
    <w:lvl w:ilvl="1" w:tplc="04220019" w:tentative="1">
      <w:start w:val="1"/>
      <w:numFmt w:val="lowerLetter"/>
      <w:lvlText w:val="%2."/>
      <w:lvlJc w:val="left"/>
      <w:pPr>
        <w:ind w:left="1125" w:hanging="360"/>
      </w:pPr>
    </w:lvl>
    <w:lvl w:ilvl="2" w:tplc="0422001B" w:tentative="1">
      <w:start w:val="1"/>
      <w:numFmt w:val="lowerRoman"/>
      <w:lvlText w:val="%3."/>
      <w:lvlJc w:val="right"/>
      <w:pPr>
        <w:ind w:left="1845" w:hanging="180"/>
      </w:pPr>
    </w:lvl>
    <w:lvl w:ilvl="3" w:tplc="0422000F" w:tentative="1">
      <w:start w:val="1"/>
      <w:numFmt w:val="decimal"/>
      <w:lvlText w:val="%4."/>
      <w:lvlJc w:val="left"/>
      <w:pPr>
        <w:ind w:left="2565" w:hanging="360"/>
      </w:pPr>
    </w:lvl>
    <w:lvl w:ilvl="4" w:tplc="04220019" w:tentative="1">
      <w:start w:val="1"/>
      <w:numFmt w:val="lowerLetter"/>
      <w:lvlText w:val="%5."/>
      <w:lvlJc w:val="left"/>
      <w:pPr>
        <w:ind w:left="3285" w:hanging="360"/>
      </w:pPr>
    </w:lvl>
    <w:lvl w:ilvl="5" w:tplc="0422001B" w:tentative="1">
      <w:start w:val="1"/>
      <w:numFmt w:val="lowerRoman"/>
      <w:lvlText w:val="%6."/>
      <w:lvlJc w:val="right"/>
      <w:pPr>
        <w:ind w:left="4005" w:hanging="180"/>
      </w:pPr>
    </w:lvl>
    <w:lvl w:ilvl="6" w:tplc="0422000F" w:tentative="1">
      <w:start w:val="1"/>
      <w:numFmt w:val="decimal"/>
      <w:lvlText w:val="%7."/>
      <w:lvlJc w:val="left"/>
      <w:pPr>
        <w:ind w:left="4725" w:hanging="360"/>
      </w:pPr>
    </w:lvl>
    <w:lvl w:ilvl="7" w:tplc="04220019" w:tentative="1">
      <w:start w:val="1"/>
      <w:numFmt w:val="lowerLetter"/>
      <w:lvlText w:val="%8."/>
      <w:lvlJc w:val="left"/>
      <w:pPr>
        <w:ind w:left="5445" w:hanging="360"/>
      </w:pPr>
    </w:lvl>
    <w:lvl w:ilvl="8" w:tplc="0422001B" w:tentative="1">
      <w:start w:val="1"/>
      <w:numFmt w:val="lowerRoman"/>
      <w:lvlText w:val="%9."/>
      <w:lvlJc w:val="right"/>
      <w:pPr>
        <w:ind w:left="6165" w:hanging="180"/>
      </w:pPr>
    </w:lvl>
  </w:abstractNum>
  <w:abstractNum w:abstractNumId="18" w15:restartNumberingAfterBreak="0">
    <w:nsid w:val="53BE73C4"/>
    <w:multiLevelType w:val="multilevel"/>
    <w:tmpl w:val="C9BA855A"/>
    <w:lvl w:ilvl="0">
      <w:start w:val="2"/>
      <w:numFmt w:val="decimal"/>
      <w:lvlText w:val="%1."/>
      <w:lvlJc w:val="left"/>
      <w:pPr>
        <w:ind w:left="1159"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15:restartNumberingAfterBreak="0">
    <w:nsid w:val="55573016"/>
    <w:multiLevelType w:val="hybridMultilevel"/>
    <w:tmpl w:val="7D9060F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7F17C19"/>
    <w:multiLevelType w:val="hybridMultilevel"/>
    <w:tmpl w:val="439E6380"/>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BB923C0"/>
    <w:multiLevelType w:val="multilevel"/>
    <w:tmpl w:val="771865A4"/>
    <w:lvl w:ilvl="0">
      <w:start w:val="1"/>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8"/>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2970488"/>
    <w:multiLevelType w:val="hybridMultilevel"/>
    <w:tmpl w:val="EA72BA50"/>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3" w15:restartNumberingAfterBreak="0">
    <w:nsid w:val="63686B24"/>
    <w:multiLevelType w:val="hybridMultilevel"/>
    <w:tmpl w:val="218421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3B861BA"/>
    <w:multiLevelType w:val="hybridMultilevel"/>
    <w:tmpl w:val="EF7887C0"/>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5" w15:restartNumberingAfterBreak="0">
    <w:nsid w:val="6D79779D"/>
    <w:multiLevelType w:val="multilevel"/>
    <w:tmpl w:val="4458382E"/>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6" w15:restartNumberingAfterBreak="0">
    <w:nsid w:val="6E1E4B02"/>
    <w:multiLevelType w:val="hybridMultilevel"/>
    <w:tmpl w:val="883626B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97960E0"/>
    <w:multiLevelType w:val="hybridMultilevel"/>
    <w:tmpl w:val="EBD8559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AF31690"/>
    <w:multiLevelType w:val="hybridMultilevel"/>
    <w:tmpl w:val="724C572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B9E3A7A"/>
    <w:multiLevelType w:val="hybridMultilevel"/>
    <w:tmpl w:val="CD3888C8"/>
    <w:lvl w:ilvl="0" w:tplc="D92A98C2">
      <w:start w:val="1"/>
      <w:numFmt w:val="decimal"/>
      <w:lvlText w:val="%1)"/>
      <w:lvlJc w:val="left"/>
      <w:pPr>
        <w:ind w:left="828" w:hanging="468"/>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BB0635D"/>
    <w:multiLevelType w:val="hybridMultilevel"/>
    <w:tmpl w:val="8BC0B4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7E5C547D"/>
    <w:multiLevelType w:val="hybridMultilevel"/>
    <w:tmpl w:val="1F30FA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3"/>
  </w:num>
  <w:num w:numId="2">
    <w:abstractNumId w:val="30"/>
  </w:num>
  <w:num w:numId="3">
    <w:abstractNumId w:val="0"/>
  </w:num>
  <w:num w:numId="4">
    <w:abstractNumId w:val="16"/>
  </w:num>
  <w:num w:numId="5">
    <w:abstractNumId w:val="9"/>
  </w:num>
  <w:num w:numId="6">
    <w:abstractNumId w:val="3"/>
  </w:num>
  <w:num w:numId="7">
    <w:abstractNumId w:val="19"/>
  </w:num>
  <w:num w:numId="8">
    <w:abstractNumId w:val="14"/>
  </w:num>
  <w:num w:numId="9">
    <w:abstractNumId w:val="4"/>
  </w:num>
  <w:num w:numId="10">
    <w:abstractNumId w:val="26"/>
  </w:num>
  <w:num w:numId="11">
    <w:abstractNumId w:val="2"/>
  </w:num>
  <w:num w:numId="12">
    <w:abstractNumId w:val="6"/>
  </w:num>
  <w:num w:numId="13">
    <w:abstractNumId w:val="7"/>
  </w:num>
  <w:num w:numId="14">
    <w:abstractNumId w:val="13"/>
  </w:num>
  <w:num w:numId="15">
    <w:abstractNumId w:val="29"/>
  </w:num>
  <w:num w:numId="16">
    <w:abstractNumId w:val="27"/>
  </w:num>
  <w:num w:numId="17">
    <w:abstractNumId w:val="24"/>
  </w:num>
  <w:num w:numId="18">
    <w:abstractNumId w:val="31"/>
  </w:num>
  <w:num w:numId="19">
    <w:abstractNumId w:val="22"/>
  </w:num>
  <w:num w:numId="20">
    <w:abstractNumId w:val="21"/>
  </w:num>
  <w:num w:numId="21">
    <w:abstractNumId w:val="1"/>
  </w:num>
  <w:num w:numId="22">
    <w:abstractNumId w:val="15"/>
  </w:num>
  <w:num w:numId="23">
    <w:abstractNumId w:val="20"/>
  </w:num>
  <w:num w:numId="24">
    <w:abstractNumId w:val="11"/>
  </w:num>
  <w:num w:numId="25">
    <w:abstractNumId w:val="28"/>
  </w:num>
  <w:num w:numId="26">
    <w:abstractNumId w:val="17"/>
  </w:num>
  <w:num w:numId="27">
    <w:abstractNumId w:val="18"/>
  </w:num>
  <w:num w:numId="28">
    <w:abstractNumId w:val="5"/>
  </w:num>
  <w:num w:numId="29">
    <w:abstractNumId w:val="25"/>
  </w:num>
  <w:num w:numId="30">
    <w:abstractNumId w:val="8"/>
  </w:num>
  <w:num w:numId="31">
    <w:abstractNumId w:val="12"/>
  </w:num>
  <w:num w:numId="32">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E44"/>
    <w:rsid w:val="000021A9"/>
    <w:rsid w:val="00021ACC"/>
    <w:rsid w:val="00025403"/>
    <w:rsid w:val="00031D29"/>
    <w:rsid w:val="000343D6"/>
    <w:rsid w:val="00040B50"/>
    <w:rsid w:val="00052559"/>
    <w:rsid w:val="00080ADD"/>
    <w:rsid w:val="000935F7"/>
    <w:rsid w:val="00093FDB"/>
    <w:rsid w:val="000948A8"/>
    <w:rsid w:val="000A3977"/>
    <w:rsid w:val="000A6804"/>
    <w:rsid w:val="000B04D5"/>
    <w:rsid w:val="000C28DA"/>
    <w:rsid w:val="000C357B"/>
    <w:rsid w:val="000C7EB9"/>
    <w:rsid w:val="000D743A"/>
    <w:rsid w:val="000E3FF2"/>
    <w:rsid w:val="000E55D5"/>
    <w:rsid w:val="000F2A44"/>
    <w:rsid w:val="000F6530"/>
    <w:rsid w:val="00107691"/>
    <w:rsid w:val="001107E8"/>
    <w:rsid w:val="001130EA"/>
    <w:rsid w:val="00126BBC"/>
    <w:rsid w:val="00131260"/>
    <w:rsid w:val="00140443"/>
    <w:rsid w:val="00140AA7"/>
    <w:rsid w:val="00146C99"/>
    <w:rsid w:val="00152A15"/>
    <w:rsid w:val="00155873"/>
    <w:rsid w:val="00162334"/>
    <w:rsid w:val="00163ACD"/>
    <w:rsid w:val="00164F2E"/>
    <w:rsid w:val="001742B6"/>
    <w:rsid w:val="00176DDC"/>
    <w:rsid w:val="00180DC6"/>
    <w:rsid w:val="00182E7B"/>
    <w:rsid w:val="00187ED6"/>
    <w:rsid w:val="001A1EDB"/>
    <w:rsid w:val="001C0DF1"/>
    <w:rsid w:val="001C4187"/>
    <w:rsid w:val="001C6EE8"/>
    <w:rsid w:val="001D343C"/>
    <w:rsid w:val="001E2CC5"/>
    <w:rsid w:val="001E3543"/>
    <w:rsid w:val="001F5FB1"/>
    <w:rsid w:val="002008CA"/>
    <w:rsid w:val="00204022"/>
    <w:rsid w:val="00206333"/>
    <w:rsid w:val="00216DD2"/>
    <w:rsid w:val="0022311F"/>
    <w:rsid w:val="00227B9F"/>
    <w:rsid w:val="00235D4F"/>
    <w:rsid w:val="002405FD"/>
    <w:rsid w:val="0024163E"/>
    <w:rsid w:val="0025277E"/>
    <w:rsid w:val="00257B6C"/>
    <w:rsid w:val="00257B89"/>
    <w:rsid w:val="00265828"/>
    <w:rsid w:val="00271946"/>
    <w:rsid w:val="0027293D"/>
    <w:rsid w:val="00276D69"/>
    <w:rsid w:val="00280601"/>
    <w:rsid w:val="00282C54"/>
    <w:rsid w:val="002845DD"/>
    <w:rsid w:val="00284A45"/>
    <w:rsid w:val="0029764C"/>
    <w:rsid w:val="002A3027"/>
    <w:rsid w:val="002C578D"/>
    <w:rsid w:val="002C66B0"/>
    <w:rsid w:val="002C7673"/>
    <w:rsid w:val="002D2FBF"/>
    <w:rsid w:val="002E6223"/>
    <w:rsid w:val="00304611"/>
    <w:rsid w:val="0030516C"/>
    <w:rsid w:val="00312E03"/>
    <w:rsid w:val="00313A9E"/>
    <w:rsid w:val="003159ED"/>
    <w:rsid w:val="0032153C"/>
    <w:rsid w:val="00322ACD"/>
    <w:rsid w:val="00324674"/>
    <w:rsid w:val="00337C8E"/>
    <w:rsid w:val="003477E2"/>
    <w:rsid w:val="00351A65"/>
    <w:rsid w:val="00351C1C"/>
    <w:rsid w:val="00353087"/>
    <w:rsid w:val="003636F2"/>
    <w:rsid w:val="00363888"/>
    <w:rsid w:val="00367C12"/>
    <w:rsid w:val="00376C52"/>
    <w:rsid w:val="00390513"/>
    <w:rsid w:val="00392168"/>
    <w:rsid w:val="0039255C"/>
    <w:rsid w:val="0039270A"/>
    <w:rsid w:val="00392E9F"/>
    <w:rsid w:val="00393453"/>
    <w:rsid w:val="003938D4"/>
    <w:rsid w:val="003A1B0C"/>
    <w:rsid w:val="003B2F32"/>
    <w:rsid w:val="003D3396"/>
    <w:rsid w:val="003D40B1"/>
    <w:rsid w:val="003D4752"/>
    <w:rsid w:val="00404205"/>
    <w:rsid w:val="00415868"/>
    <w:rsid w:val="004169B9"/>
    <w:rsid w:val="0042106F"/>
    <w:rsid w:val="004253FB"/>
    <w:rsid w:val="0043773C"/>
    <w:rsid w:val="00441B8D"/>
    <w:rsid w:val="00443945"/>
    <w:rsid w:val="00447DC2"/>
    <w:rsid w:val="00455C1B"/>
    <w:rsid w:val="004574D9"/>
    <w:rsid w:val="00462E44"/>
    <w:rsid w:val="00463671"/>
    <w:rsid w:val="00471FA0"/>
    <w:rsid w:val="00482237"/>
    <w:rsid w:val="00483FA4"/>
    <w:rsid w:val="00495C15"/>
    <w:rsid w:val="00496470"/>
    <w:rsid w:val="004A14EF"/>
    <w:rsid w:val="004B07E7"/>
    <w:rsid w:val="004B6438"/>
    <w:rsid w:val="004C2FB4"/>
    <w:rsid w:val="004E7B85"/>
    <w:rsid w:val="004F43B4"/>
    <w:rsid w:val="00516D34"/>
    <w:rsid w:val="00520575"/>
    <w:rsid w:val="00522509"/>
    <w:rsid w:val="005233E0"/>
    <w:rsid w:val="005444CA"/>
    <w:rsid w:val="00551E1C"/>
    <w:rsid w:val="00555988"/>
    <w:rsid w:val="00577E0F"/>
    <w:rsid w:val="0058208F"/>
    <w:rsid w:val="00585143"/>
    <w:rsid w:val="00586168"/>
    <w:rsid w:val="00587048"/>
    <w:rsid w:val="00590808"/>
    <w:rsid w:val="00591A6C"/>
    <w:rsid w:val="00596E14"/>
    <w:rsid w:val="005A1714"/>
    <w:rsid w:val="005A35B0"/>
    <w:rsid w:val="005A51C4"/>
    <w:rsid w:val="005A5CAF"/>
    <w:rsid w:val="005A6E6A"/>
    <w:rsid w:val="005B5848"/>
    <w:rsid w:val="005B6331"/>
    <w:rsid w:val="005B6B88"/>
    <w:rsid w:val="005B7A65"/>
    <w:rsid w:val="005C54B3"/>
    <w:rsid w:val="005D36C8"/>
    <w:rsid w:val="005D6A3F"/>
    <w:rsid w:val="005E56A3"/>
    <w:rsid w:val="005E67A5"/>
    <w:rsid w:val="005F253A"/>
    <w:rsid w:val="005F6DE5"/>
    <w:rsid w:val="006018A9"/>
    <w:rsid w:val="00604F1E"/>
    <w:rsid w:val="00610910"/>
    <w:rsid w:val="006163FE"/>
    <w:rsid w:val="006257B1"/>
    <w:rsid w:val="00627CF4"/>
    <w:rsid w:val="006317EC"/>
    <w:rsid w:val="00633259"/>
    <w:rsid w:val="0063497D"/>
    <w:rsid w:val="0065606B"/>
    <w:rsid w:val="00661B86"/>
    <w:rsid w:val="006673CB"/>
    <w:rsid w:val="00670C9B"/>
    <w:rsid w:val="006767B5"/>
    <w:rsid w:val="00681D46"/>
    <w:rsid w:val="00682CDE"/>
    <w:rsid w:val="00687F7E"/>
    <w:rsid w:val="00691391"/>
    <w:rsid w:val="006A7238"/>
    <w:rsid w:val="006B42A1"/>
    <w:rsid w:val="006C388A"/>
    <w:rsid w:val="006C4E4D"/>
    <w:rsid w:val="006E165A"/>
    <w:rsid w:val="006E58FE"/>
    <w:rsid w:val="006F18E8"/>
    <w:rsid w:val="006F72F3"/>
    <w:rsid w:val="006F7D17"/>
    <w:rsid w:val="00722ACA"/>
    <w:rsid w:val="00727534"/>
    <w:rsid w:val="00733E8A"/>
    <w:rsid w:val="00735E5C"/>
    <w:rsid w:val="00736D83"/>
    <w:rsid w:val="00743A78"/>
    <w:rsid w:val="00750E36"/>
    <w:rsid w:val="00756954"/>
    <w:rsid w:val="0075788A"/>
    <w:rsid w:val="00764C13"/>
    <w:rsid w:val="0076783E"/>
    <w:rsid w:val="007700B0"/>
    <w:rsid w:val="007765BF"/>
    <w:rsid w:val="007829DF"/>
    <w:rsid w:val="00794EDA"/>
    <w:rsid w:val="007A631B"/>
    <w:rsid w:val="007B3617"/>
    <w:rsid w:val="007C7FCE"/>
    <w:rsid w:val="007D6732"/>
    <w:rsid w:val="00802004"/>
    <w:rsid w:val="008048CF"/>
    <w:rsid w:val="00805607"/>
    <w:rsid w:val="00817394"/>
    <w:rsid w:val="008206E7"/>
    <w:rsid w:val="008278A0"/>
    <w:rsid w:val="00831EC1"/>
    <w:rsid w:val="00832C61"/>
    <w:rsid w:val="00835BA0"/>
    <w:rsid w:val="00837184"/>
    <w:rsid w:val="0084523A"/>
    <w:rsid w:val="00854110"/>
    <w:rsid w:val="008574F5"/>
    <w:rsid w:val="00877111"/>
    <w:rsid w:val="008824E0"/>
    <w:rsid w:val="00883F3E"/>
    <w:rsid w:val="00890992"/>
    <w:rsid w:val="008A333A"/>
    <w:rsid w:val="008A5915"/>
    <w:rsid w:val="008B0753"/>
    <w:rsid w:val="008B6D80"/>
    <w:rsid w:val="008C0F59"/>
    <w:rsid w:val="008C5AF6"/>
    <w:rsid w:val="008E6C01"/>
    <w:rsid w:val="008F15A6"/>
    <w:rsid w:val="008F6A5A"/>
    <w:rsid w:val="00902EA2"/>
    <w:rsid w:val="00913A1D"/>
    <w:rsid w:val="00916048"/>
    <w:rsid w:val="00917F1C"/>
    <w:rsid w:val="009224A0"/>
    <w:rsid w:val="0094356A"/>
    <w:rsid w:val="009474E4"/>
    <w:rsid w:val="00955BD2"/>
    <w:rsid w:val="009600DD"/>
    <w:rsid w:val="00971851"/>
    <w:rsid w:val="00983553"/>
    <w:rsid w:val="00987BA2"/>
    <w:rsid w:val="00992B0F"/>
    <w:rsid w:val="009A4EAE"/>
    <w:rsid w:val="009A7975"/>
    <w:rsid w:val="009B01C9"/>
    <w:rsid w:val="009B3280"/>
    <w:rsid w:val="009B4064"/>
    <w:rsid w:val="009B4FB2"/>
    <w:rsid w:val="009B66A1"/>
    <w:rsid w:val="009B6A49"/>
    <w:rsid w:val="009C1060"/>
    <w:rsid w:val="009C3ED8"/>
    <w:rsid w:val="009C582D"/>
    <w:rsid w:val="009F5ADC"/>
    <w:rsid w:val="00A0377A"/>
    <w:rsid w:val="00A05F48"/>
    <w:rsid w:val="00A102CF"/>
    <w:rsid w:val="00A25AD8"/>
    <w:rsid w:val="00A503DA"/>
    <w:rsid w:val="00A546CA"/>
    <w:rsid w:val="00A570B6"/>
    <w:rsid w:val="00A62A5B"/>
    <w:rsid w:val="00A8467C"/>
    <w:rsid w:val="00A84BA7"/>
    <w:rsid w:val="00A91BBE"/>
    <w:rsid w:val="00A951F2"/>
    <w:rsid w:val="00AA0126"/>
    <w:rsid w:val="00AA094B"/>
    <w:rsid w:val="00AA4AC3"/>
    <w:rsid w:val="00AB2825"/>
    <w:rsid w:val="00AB2FFE"/>
    <w:rsid w:val="00AB59EA"/>
    <w:rsid w:val="00AB5B77"/>
    <w:rsid w:val="00AC4A64"/>
    <w:rsid w:val="00AC4AC7"/>
    <w:rsid w:val="00AD7DD8"/>
    <w:rsid w:val="00AE0EBC"/>
    <w:rsid w:val="00AE2593"/>
    <w:rsid w:val="00AF06D7"/>
    <w:rsid w:val="00AF64C9"/>
    <w:rsid w:val="00AF7143"/>
    <w:rsid w:val="00B03A7C"/>
    <w:rsid w:val="00B04181"/>
    <w:rsid w:val="00B17658"/>
    <w:rsid w:val="00B26ADC"/>
    <w:rsid w:val="00B322A0"/>
    <w:rsid w:val="00B34CA2"/>
    <w:rsid w:val="00B44E0F"/>
    <w:rsid w:val="00B51812"/>
    <w:rsid w:val="00B64FB3"/>
    <w:rsid w:val="00B724AD"/>
    <w:rsid w:val="00B742AC"/>
    <w:rsid w:val="00B76232"/>
    <w:rsid w:val="00B76873"/>
    <w:rsid w:val="00B8297A"/>
    <w:rsid w:val="00B843BB"/>
    <w:rsid w:val="00B849D3"/>
    <w:rsid w:val="00B8521E"/>
    <w:rsid w:val="00B94ADB"/>
    <w:rsid w:val="00BB03F8"/>
    <w:rsid w:val="00BB2CAB"/>
    <w:rsid w:val="00BB402D"/>
    <w:rsid w:val="00BB5059"/>
    <w:rsid w:val="00BC1D9A"/>
    <w:rsid w:val="00BC4745"/>
    <w:rsid w:val="00BC6695"/>
    <w:rsid w:val="00BD75A5"/>
    <w:rsid w:val="00C016D4"/>
    <w:rsid w:val="00C01E73"/>
    <w:rsid w:val="00C0769C"/>
    <w:rsid w:val="00C07E73"/>
    <w:rsid w:val="00C16A27"/>
    <w:rsid w:val="00C17E5A"/>
    <w:rsid w:val="00C238E6"/>
    <w:rsid w:val="00C2763C"/>
    <w:rsid w:val="00C3549F"/>
    <w:rsid w:val="00C408AB"/>
    <w:rsid w:val="00C471F8"/>
    <w:rsid w:val="00C47B94"/>
    <w:rsid w:val="00C6458E"/>
    <w:rsid w:val="00C66672"/>
    <w:rsid w:val="00C668DF"/>
    <w:rsid w:val="00C70840"/>
    <w:rsid w:val="00C7155C"/>
    <w:rsid w:val="00C92417"/>
    <w:rsid w:val="00CB55D5"/>
    <w:rsid w:val="00CC2512"/>
    <w:rsid w:val="00CC29F2"/>
    <w:rsid w:val="00CC57D9"/>
    <w:rsid w:val="00CD35C8"/>
    <w:rsid w:val="00CD56BB"/>
    <w:rsid w:val="00CD5AB3"/>
    <w:rsid w:val="00CD5E61"/>
    <w:rsid w:val="00CF6A61"/>
    <w:rsid w:val="00D03EC8"/>
    <w:rsid w:val="00D05F86"/>
    <w:rsid w:val="00D1048D"/>
    <w:rsid w:val="00D5223F"/>
    <w:rsid w:val="00D61468"/>
    <w:rsid w:val="00D73C23"/>
    <w:rsid w:val="00D83556"/>
    <w:rsid w:val="00DB10E6"/>
    <w:rsid w:val="00DB39AC"/>
    <w:rsid w:val="00DC2A0A"/>
    <w:rsid w:val="00DC60FF"/>
    <w:rsid w:val="00DD258A"/>
    <w:rsid w:val="00DD59F8"/>
    <w:rsid w:val="00DD5DFE"/>
    <w:rsid w:val="00DE7E3A"/>
    <w:rsid w:val="00DF187A"/>
    <w:rsid w:val="00E13329"/>
    <w:rsid w:val="00E13E5A"/>
    <w:rsid w:val="00E215AE"/>
    <w:rsid w:val="00E22A31"/>
    <w:rsid w:val="00E35709"/>
    <w:rsid w:val="00E417DF"/>
    <w:rsid w:val="00E42B5F"/>
    <w:rsid w:val="00E57665"/>
    <w:rsid w:val="00E57E7B"/>
    <w:rsid w:val="00E946AE"/>
    <w:rsid w:val="00EA21DC"/>
    <w:rsid w:val="00EB0BC1"/>
    <w:rsid w:val="00EB3DF5"/>
    <w:rsid w:val="00EB4868"/>
    <w:rsid w:val="00EC4260"/>
    <w:rsid w:val="00ED65C8"/>
    <w:rsid w:val="00ED7C8E"/>
    <w:rsid w:val="00EE682F"/>
    <w:rsid w:val="00F0155F"/>
    <w:rsid w:val="00F10FF9"/>
    <w:rsid w:val="00F30303"/>
    <w:rsid w:val="00F3587A"/>
    <w:rsid w:val="00F4058B"/>
    <w:rsid w:val="00F452DD"/>
    <w:rsid w:val="00F46FE1"/>
    <w:rsid w:val="00F5662F"/>
    <w:rsid w:val="00F66BD0"/>
    <w:rsid w:val="00F76553"/>
    <w:rsid w:val="00F812D5"/>
    <w:rsid w:val="00F84FB8"/>
    <w:rsid w:val="00F86F86"/>
    <w:rsid w:val="00F94CF9"/>
    <w:rsid w:val="00FA502D"/>
    <w:rsid w:val="00FA7173"/>
    <w:rsid w:val="00FB4F51"/>
    <w:rsid w:val="00FD06BF"/>
    <w:rsid w:val="00FD7069"/>
    <w:rsid w:val="00FF12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40CC94-8A27-41E3-B587-0FB9BE4A9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74E4"/>
    <w:pPr>
      <w:ind w:left="720"/>
      <w:contextualSpacing/>
    </w:pPr>
  </w:style>
  <w:style w:type="table" w:styleId="a4">
    <w:name w:val="Table Grid"/>
    <w:basedOn w:val="a1"/>
    <w:uiPriority w:val="59"/>
    <w:rsid w:val="00947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5308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53087"/>
    <w:rPr>
      <w:rFonts w:ascii="Tahoma" w:hAnsi="Tahoma" w:cs="Tahoma"/>
      <w:sz w:val="16"/>
      <w:szCs w:val="16"/>
    </w:rPr>
  </w:style>
  <w:style w:type="paragraph" w:customStyle="1" w:styleId="rvps2">
    <w:name w:val="rvps2"/>
    <w:basedOn w:val="a"/>
    <w:rsid w:val="007A631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Hyperlink"/>
    <w:basedOn w:val="a0"/>
    <w:uiPriority w:val="99"/>
    <w:unhideWhenUsed/>
    <w:rsid w:val="00831EC1"/>
    <w:rPr>
      <w:color w:val="0000FF" w:themeColor="hyperlink"/>
      <w:u w:val="single"/>
    </w:rPr>
  </w:style>
  <w:style w:type="character" w:styleId="a8">
    <w:name w:val="FollowedHyperlink"/>
    <w:basedOn w:val="a0"/>
    <w:uiPriority w:val="99"/>
    <w:semiHidden/>
    <w:unhideWhenUsed/>
    <w:rsid w:val="003A1B0C"/>
    <w:rPr>
      <w:color w:val="800080" w:themeColor="followedHyperlink"/>
      <w:u w:val="single"/>
    </w:rPr>
  </w:style>
  <w:style w:type="paragraph" w:styleId="a9">
    <w:name w:val="header"/>
    <w:basedOn w:val="a"/>
    <w:link w:val="aa"/>
    <w:uiPriority w:val="99"/>
    <w:unhideWhenUsed/>
    <w:rsid w:val="00B17658"/>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B17658"/>
  </w:style>
  <w:style w:type="paragraph" w:styleId="ab">
    <w:name w:val="footer"/>
    <w:basedOn w:val="a"/>
    <w:link w:val="ac"/>
    <w:uiPriority w:val="99"/>
    <w:unhideWhenUsed/>
    <w:rsid w:val="00B17658"/>
    <w:pPr>
      <w:tabs>
        <w:tab w:val="center" w:pos="4819"/>
        <w:tab w:val="right" w:pos="9639"/>
      </w:tabs>
      <w:spacing w:after="0" w:line="240" w:lineRule="auto"/>
    </w:pPr>
  </w:style>
  <w:style w:type="character" w:customStyle="1" w:styleId="ac">
    <w:name w:val="Нижний колонтитул Знак"/>
    <w:basedOn w:val="a0"/>
    <w:link w:val="ab"/>
    <w:uiPriority w:val="99"/>
    <w:rsid w:val="00B17658"/>
  </w:style>
  <w:style w:type="paragraph" w:styleId="ad">
    <w:name w:val="No Spacing"/>
    <w:uiPriority w:val="1"/>
    <w:qFormat/>
    <w:rsid w:val="00304611"/>
    <w:pPr>
      <w:spacing w:after="0" w:line="240" w:lineRule="auto"/>
    </w:pPr>
  </w:style>
  <w:style w:type="paragraph" w:styleId="ae">
    <w:name w:val="Normal (Web)"/>
    <w:basedOn w:val="a"/>
    <w:uiPriority w:val="99"/>
    <w:unhideWhenUsed/>
    <w:rsid w:val="00A25AD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93">
      <w:bodyDiv w:val="1"/>
      <w:marLeft w:val="0"/>
      <w:marRight w:val="0"/>
      <w:marTop w:val="0"/>
      <w:marBottom w:val="0"/>
      <w:divBdr>
        <w:top w:val="none" w:sz="0" w:space="0" w:color="auto"/>
        <w:left w:val="none" w:sz="0" w:space="0" w:color="auto"/>
        <w:bottom w:val="none" w:sz="0" w:space="0" w:color="auto"/>
        <w:right w:val="none" w:sz="0" w:space="0" w:color="auto"/>
      </w:divBdr>
    </w:div>
    <w:div w:id="43450487">
      <w:bodyDiv w:val="1"/>
      <w:marLeft w:val="0"/>
      <w:marRight w:val="0"/>
      <w:marTop w:val="0"/>
      <w:marBottom w:val="0"/>
      <w:divBdr>
        <w:top w:val="none" w:sz="0" w:space="0" w:color="auto"/>
        <w:left w:val="none" w:sz="0" w:space="0" w:color="auto"/>
        <w:bottom w:val="none" w:sz="0" w:space="0" w:color="auto"/>
        <w:right w:val="none" w:sz="0" w:space="0" w:color="auto"/>
      </w:divBdr>
    </w:div>
    <w:div w:id="327514777">
      <w:bodyDiv w:val="1"/>
      <w:marLeft w:val="0"/>
      <w:marRight w:val="0"/>
      <w:marTop w:val="0"/>
      <w:marBottom w:val="0"/>
      <w:divBdr>
        <w:top w:val="none" w:sz="0" w:space="0" w:color="auto"/>
        <w:left w:val="none" w:sz="0" w:space="0" w:color="auto"/>
        <w:bottom w:val="none" w:sz="0" w:space="0" w:color="auto"/>
        <w:right w:val="none" w:sz="0" w:space="0" w:color="auto"/>
      </w:divBdr>
    </w:div>
    <w:div w:id="377046305">
      <w:bodyDiv w:val="1"/>
      <w:marLeft w:val="0"/>
      <w:marRight w:val="0"/>
      <w:marTop w:val="0"/>
      <w:marBottom w:val="0"/>
      <w:divBdr>
        <w:top w:val="none" w:sz="0" w:space="0" w:color="auto"/>
        <w:left w:val="none" w:sz="0" w:space="0" w:color="auto"/>
        <w:bottom w:val="none" w:sz="0" w:space="0" w:color="auto"/>
        <w:right w:val="none" w:sz="0" w:space="0" w:color="auto"/>
      </w:divBdr>
    </w:div>
    <w:div w:id="394474260">
      <w:bodyDiv w:val="1"/>
      <w:marLeft w:val="0"/>
      <w:marRight w:val="0"/>
      <w:marTop w:val="0"/>
      <w:marBottom w:val="0"/>
      <w:divBdr>
        <w:top w:val="none" w:sz="0" w:space="0" w:color="auto"/>
        <w:left w:val="none" w:sz="0" w:space="0" w:color="auto"/>
        <w:bottom w:val="none" w:sz="0" w:space="0" w:color="auto"/>
        <w:right w:val="none" w:sz="0" w:space="0" w:color="auto"/>
      </w:divBdr>
    </w:div>
    <w:div w:id="490564033">
      <w:bodyDiv w:val="1"/>
      <w:marLeft w:val="0"/>
      <w:marRight w:val="0"/>
      <w:marTop w:val="0"/>
      <w:marBottom w:val="0"/>
      <w:divBdr>
        <w:top w:val="none" w:sz="0" w:space="0" w:color="auto"/>
        <w:left w:val="none" w:sz="0" w:space="0" w:color="auto"/>
        <w:bottom w:val="none" w:sz="0" w:space="0" w:color="auto"/>
        <w:right w:val="none" w:sz="0" w:space="0" w:color="auto"/>
      </w:divBdr>
    </w:div>
    <w:div w:id="586573134">
      <w:bodyDiv w:val="1"/>
      <w:marLeft w:val="0"/>
      <w:marRight w:val="0"/>
      <w:marTop w:val="0"/>
      <w:marBottom w:val="0"/>
      <w:divBdr>
        <w:top w:val="none" w:sz="0" w:space="0" w:color="auto"/>
        <w:left w:val="none" w:sz="0" w:space="0" w:color="auto"/>
        <w:bottom w:val="none" w:sz="0" w:space="0" w:color="auto"/>
        <w:right w:val="none" w:sz="0" w:space="0" w:color="auto"/>
      </w:divBdr>
    </w:div>
    <w:div w:id="621156124">
      <w:bodyDiv w:val="1"/>
      <w:marLeft w:val="0"/>
      <w:marRight w:val="0"/>
      <w:marTop w:val="0"/>
      <w:marBottom w:val="0"/>
      <w:divBdr>
        <w:top w:val="none" w:sz="0" w:space="0" w:color="auto"/>
        <w:left w:val="none" w:sz="0" w:space="0" w:color="auto"/>
        <w:bottom w:val="none" w:sz="0" w:space="0" w:color="auto"/>
        <w:right w:val="none" w:sz="0" w:space="0" w:color="auto"/>
      </w:divBdr>
    </w:div>
    <w:div w:id="744642117">
      <w:bodyDiv w:val="1"/>
      <w:marLeft w:val="0"/>
      <w:marRight w:val="0"/>
      <w:marTop w:val="0"/>
      <w:marBottom w:val="0"/>
      <w:divBdr>
        <w:top w:val="none" w:sz="0" w:space="0" w:color="auto"/>
        <w:left w:val="none" w:sz="0" w:space="0" w:color="auto"/>
        <w:bottom w:val="none" w:sz="0" w:space="0" w:color="auto"/>
        <w:right w:val="none" w:sz="0" w:space="0" w:color="auto"/>
      </w:divBdr>
    </w:div>
    <w:div w:id="798648134">
      <w:bodyDiv w:val="1"/>
      <w:marLeft w:val="0"/>
      <w:marRight w:val="0"/>
      <w:marTop w:val="0"/>
      <w:marBottom w:val="0"/>
      <w:divBdr>
        <w:top w:val="none" w:sz="0" w:space="0" w:color="auto"/>
        <w:left w:val="none" w:sz="0" w:space="0" w:color="auto"/>
        <w:bottom w:val="none" w:sz="0" w:space="0" w:color="auto"/>
        <w:right w:val="none" w:sz="0" w:space="0" w:color="auto"/>
      </w:divBdr>
    </w:div>
    <w:div w:id="877821404">
      <w:bodyDiv w:val="1"/>
      <w:marLeft w:val="0"/>
      <w:marRight w:val="0"/>
      <w:marTop w:val="0"/>
      <w:marBottom w:val="0"/>
      <w:divBdr>
        <w:top w:val="none" w:sz="0" w:space="0" w:color="auto"/>
        <w:left w:val="none" w:sz="0" w:space="0" w:color="auto"/>
        <w:bottom w:val="none" w:sz="0" w:space="0" w:color="auto"/>
        <w:right w:val="none" w:sz="0" w:space="0" w:color="auto"/>
      </w:divBdr>
    </w:div>
    <w:div w:id="911964924">
      <w:bodyDiv w:val="1"/>
      <w:marLeft w:val="0"/>
      <w:marRight w:val="0"/>
      <w:marTop w:val="0"/>
      <w:marBottom w:val="0"/>
      <w:divBdr>
        <w:top w:val="none" w:sz="0" w:space="0" w:color="auto"/>
        <w:left w:val="none" w:sz="0" w:space="0" w:color="auto"/>
        <w:bottom w:val="none" w:sz="0" w:space="0" w:color="auto"/>
        <w:right w:val="none" w:sz="0" w:space="0" w:color="auto"/>
      </w:divBdr>
    </w:div>
    <w:div w:id="1028487387">
      <w:bodyDiv w:val="1"/>
      <w:marLeft w:val="0"/>
      <w:marRight w:val="0"/>
      <w:marTop w:val="0"/>
      <w:marBottom w:val="0"/>
      <w:divBdr>
        <w:top w:val="none" w:sz="0" w:space="0" w:color="auto"/>
        <w:left w:val="none" w:sz="0" w:space="0" w:color="auto"/>
        <w:bottom w:val="none" w:sz="0" w:space="0" w:color="auto"/>
        <w:right w:val="none" w:sz="0" w:space="0" w:color="auto"/>
      </w:divBdr>
    </w:div>
    <w:div w:id="1266305375">
      <w:bodyDiv w:val="1"/>
      <w:marLeft w:val="0"/>
      <w:marRight w:val="0"/>
      <w:marTop w:val="0"/>
      <w:marBottom w:val="0"/>
      <w:divBdr>
        <w:top w:val="none" w:sz="0" w:space="0" w:color="auto"/>
        <w:left w:val="none" w:sz="0" w:space="0" w:color="auto"/>
        <w:bottom w:val="none" w:sz="0" w:space="0" w:color="auto"/>
        <w:right w:val="none" w:sz="0" w:space="0" w:color="auto"/>
      </w:divBdr>
    </w:div>
    <w:div w:id="1267612832">
      <w:bodyDiv w:val="1"/>
      <w:marLeft w:val="0"/>
      <w:marRight w:val="0"/>
      <w:marTop w:val="0"/>
      <w:marBottom w:val="0"/>
      <w:divBdr>
        <w:top w:val="none" w:sz="0" w:space="0" w:color="auto"/>
        <w:left w:val="none" w:sz="0" w:space="0" w:color="auto"/>
        <w:bottom w:val="none" w:sz="0" w:space="0" w:color="auto"/>
        <w:right w:val="none" w:sz="0" w:space="0" w:color="auto"/>
      </w:divBdr>
    </w:div>
    <w:div w:id="1275094251">
      <w:bodyDiv w:val="1"/>
      <w:marLeft w:val="0"/>
      <w:marRight w:val="0"/>
      <w:marTop w:val="0"/>
      <w:marBottom w:val="0"/>
      <w:divBdr>
        <w:top w:val="none" w:sz="0" w:space="0" w:color="auto"/>
        <w:left w:val="none" w:sz="0" w:space="0" w:color="auto"/>
        <w:bottom w:val="none" w:sz="0" w:space="0" w:color="auto"/>
        <w:right w:val="none" w:sz="0" w:space="0" w:color="auto"/>
      </w:divBdr>
    </w:div>
    <w:div w:id="1313296066">
      <w:bodyDiv w:val="1"/>
      <w:marLeft w:val="0"/>
      <w:marRight w:val="0"/>
      <w:marTop w:val="0"/>
      <w:marBottom w:val="0"/>
      <w:divBdr>
        <w:top w:val="none" w:sz="0" w:space="0" w:color="auto"/>
        <w:left w:val="none" w:sz="0" w:space="0" w:color="auto"/>
        <w:bottom w:val="none" w:sz="0" w:space="0" w:color="auto"/>
        <w:right w:val="none" w:sz="0" w:space="0" w:color="auto"/>
      </w:divBdr>
    </w:div>
    <w:div w:id="1398361179">
      <w:bodyDiv w:val="1"/>
      <w:marLeft w:val="0"/>
      <w:marRight w:val="0"/>
      <w:marTop w:val="0"/>
      <w:marBottom w:val="0"/>
      <w:divBdr>
        <w:top w:val="none" w:sz="0" w:space="0" w:color="auto"/>
        <w:left w:val="none" w:sz="0" w:space="0" w:color="auto"/>
        <w:bottom w:val="none" w:sz="0" w:space="0" w:color="auto"/>
        <w:right w:val="none" w:sz="0" w:space="0" w:color="auto"/>
      </w:divBdr>
    </w:div>
    <w:div w:id="1652440981">
      <w:bodyDiv w:val="1"/>
      <w:marLeft w:val="0"/>
      <w:marRight w:val="0"/>
      <w:marTop w:val="0"/>
      <w:marBottom w:val="0"/>
      <w:divBdr>
        <w:top w:val="none" w:sz="0" w:space="0" w:color="auto"/>
        <w:left w:val="none" w:sz="0" w:space="0" w:color="auto"/>
        <w:bottom w:val="none" w:sz="0" w:space="0" w:color="auto"/>
        <w:right w:val="none" w:sz="0" w:space="0" w:color="auto"/>
      </w:divBdr>
    </w:div>
    <w:div w:id="1678801191">
      <w:bodyDiv w:val="1"/>
      <w:marLeft w:val="0"/>
      <w:marRight w:val="0"/>
      <w:marTop w:val="0"/>
      <w:marBottom w:val="0"/>
      <w:divBdr>
        <w:top w:val="none" w:sz="0" w:space="0" w:color="auto"/>
        <w:left w:val="none" w:sz="0" w:space="0" w:color="auto"/>
        <w:bottom w:val="none" w:sz="0" w:space="0" w:color="auto"/>
        <w:right w:val="none" w:sz="0" w:space="0" w:color="auto"/>
      </w:divBdr>
    </w:div>
    <w:div w:id="1754664934">
      <w:bodyDiv w:val="1"/>
      <w:marLeft w:val="0"/>
      <w:marRight w:val="0"/>
      <w:marTop w:val="0"/>
      <w:marBottom w:val="0"/>
      <w:divBdr>
        <w:top w:val="none" w:sz="0" w:space="0" w:color="auto"/>
        <w:left w:val="none" w:sz="0" w:space="0" w:color="auto"/>
        <w:bottom w:val="none" w:sz="0" w:space="0" w:color="auto"/>
        <w:right w:val="none" w:sz="0" w:space="0" w:color="auto"/>
      </w:divBdr>
    </w:div>
    <w:div w:id="1836798450">
      <w:bodyDiv w:val="1"/>
      <w:marLeft w:val="0"/>
      <w:marRight w:val="0"/>
      <w:marTop w:val="0"/>
      <w:marBottom w:val="0"/>
      <w:divBdr>
        <w:top w:val="none" w:sz="0" w:space="0" w:color="auto"/>
        <w:left w:val="none" w:sz="0" w:space="0" w:color="auto"/>
        <w:bottom w:val="none" w:sz="0" w:space="0" w:color="auto"/>
        <w:right w:val="none" w:sz="0" w:space="0" w:color="auto"/>
      </w:divBdr>
    </w:div>
    <w:div w:id="1926382491">
      <w:bodyDiv w:val="1"/>
      <w:marLeft w:val="0"/>
      <w:marRight w:val="0"/>
      <w:marTop w:val="0"/>
      <w:marBottom w:val="0"/>
      <w:divBdr>
        <w:top w:val="none" w:sz="0" w:space="0" w:color="auto"/>
        <w:left w:val="none" w:sz="0" w:space="0" w:color="auto"/>
        <w:bottom w:val="none" w:sz="0" w:space="0" w:color="auto"/>
        <w:right w:val="none" w:sz="0" w:space="0" w:color="auto"/>
      </w:divBdr>
    </w:div>
    <w:div w:id="1956054663">
      <w:bodyDiv w:val="1"/>
      <w:marLeft w:val="0"/>
      <w:marRight w:val="0"/>
      <w:marTop w:val="0"/>
      <w:marBottom w:val="0"/>
      <w:divBdr>
        <w:top w:val="none" w:sz="0" w:space="0" w:color="auto"/>
        <w:left w:val="none" w:sz="0" w:space="0" w:color="auto"/>
        <w:bottom w:val="none" w:sz="0" w:space="0" w:color="auto"/>
        <w:right w:val="none" w:sz="0" w:space="0" w:color="auto"/>
      </w:divBdr>
    </w:div>
    <w:div w:id="208961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E468C-6811-4F1D-A349-CF6146BF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2866</Words>
  <Characters>16340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Цепла Тетяна</dc:creator>
  <cp:lastModifiedBy>Natalia Ivanovna</cp:lastModifiedBy>
  <cp:revision>4</cp:revision>
  <cp:lastPrinted>2024-06-10T12:17:00Z</cp:lastPrinted>
  <dcterms:created xsi:type="dcterms:W3CDTF">2024-06-28T07:02:00Z</dcterms:created>
  <dcterms:modified xsi:type="dcterms:W3CDTF">2024-07-01T09:56:00Z</dcterms:modified>
</cp:coreProperties>
</file>